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21624" w14:textId="77777777" w:rsidR="00620C54" w:rsidRPr="001A63E6" w:rsidRDefault="00620C54" w:rsidP="00620C54">
      <w:pPr>
        <w:ind w:left="1276" w:hanging="709"/>
        <w:jc w:val="both"/>
        <w:rPr>
          <w:rFonts w:ascii="Arial" w:hAnsi="Arial" w:cs="Arial"/>
          <w:sz w:val="24"/>
          <w:szCs w:val="24"/>
        </w:rPr>
      </w:pPr>
    </w:p>
    <w:p w14:paraId="71B84F02" w14:textId="77777777" w:rsidR="001A63E6" w:rsidRPr="00535DFF" w:rsidRDefault="001A63E6" w:rsidP="00125E5B">
      <w:pPr>
        <w:spacing w:after="0"/>
        <w:ind w:left="1276" w:hanging="709"/>
        <w:jc w:val="center"/>
        <w:rPr>
          <w:rFonts w:ascii="Arial" w:hAnsi="Arial" w:cs="Arial"/>
          <w:b/>
          <w:sz w:val="28"/>
          <w:szCs w:val="28"/>
          <w:lang w:val="pt-BR"/>
        </w:rPr>
      </w:pPr>
      <w:r w:rsidRPr="00535DFF">
        <w:rPr>
          <w:rFonts w:ascii="Arial" w:hAnsi="Arial" w:cs="Arial"/>
          <w:b/>
          <w:sz w:val="28"/>
          <w:szCs w:val="28"/>
          <w:lang w:val="pt-BR"/>
        </w:rPr>
        <w:t>GHID</w:t>
      </w:r>
    </w:p>
    <w:p w14:paraId="46BC05EC" w14:textId="77777777" w:rsidR="00011BE9" w:rsidRPr="00535DFF" w:rsidRDefault="001A63E6" w:rsidP="00125E5B">
      <w:pPr>
        <w:spacing w:after="0"/>
        <w:ind w:left="1276" w:hanging="709"/>
        <w:jc w:val="center"/>
        <w:rPr>
          <w:rFonts w:ascii="Arial" w:hAnsi="Arial" w:cs="Arial"/>
          <w:b/>
          <w:sz w:val="28"/>
          <w:szCs w:val="28"/>
          <w:lang w:val="pt-BR"/>
        </w:rPr>
      </w:pPr>
      <w:r w:rsidRPr="00535DFF">
        <w:rPr>
          <w:rFonts w:ascii="Arial" w:hAnsi="Arial" w:cs="Arial"/>
          <w:b/>
          <w:sz w:val="28"/>
          <w:szCs w:val="28"/>
          <w:lang w:val="pt-BR"/>
        </w:rPr>
        <w:t xml:space="preserve">Privind </w:t>
      </w:r>
      <w:r w:rsidR="00183A14" w:rsidRPr="00535DFF">
        <w:rPr>
          <w:rFonts w:ascii="Arial" w:hAnsi="Arial" w:cs="Arial"/>
          <w:b/>
          <w:sz w:val="28"/>
          <w:szCs w:val="28"/>
          <w:lang w:val="pt-BR"/>
        </w:rPr>
        <w:t xml:space="preserve"> </w:t>
      </w:r>
      <w:r w:rsidR="004E4D33" w:rsidRPr="00535DFF">
        <w:rPr>
          <w:rFonts w:ascii="Arial" w:hAnsi="Arial" w:cs="Arial"/>
          <w:b/>
          <w:sz w:val="28"/>
          <w:szCs w:val="28"/>
          <w:lang w:val="pt-BR"/>
        </w:rPr>
        <w:t>separare</w:t>
      </w:r>
      <w:r w:rsidRPr="00535DFF">
        <w:rPr>
          <w:rFonts w:ascii="Arial" w:hAnsi="Arial" w:cs="Arial"/>
          <w:b/>
          <w:sz w:val="28"/>
          <w:szCs w:val="28"/>
          <w:lang w:val="pt-BR"/>
        </w:rPr>
        <w:t>a</w:t>
      </w:r>
      <w:r w:rsidR="00183A14" w:rsidRPr="00535DFF">
        <w:rPr>
          <w:rFonts w:ascii="Arial" w:hAnsi="Arial" w:cs="Arial"/>
          <w:b/>
          <w:sz w:val="28"/>
          <w:szCs w:val="28"/>
          <w:lang w:val="pt-BR"/>
        </w:rPr>
        <w:t xml:space="preserve"> consumurilor de apă potabilă </w:t>
      </w:r>
      <w:r w:rsidR="007C0068" w:rsidRPr="00535DFF">
        <w:rPr>
          <w:rFonts w:ascii="Arial" w:hAnsi="Arial" w:cs="Arial"/>
          <w:b/>
          <w:sz w:val="28"/>
          <w:szCs w:val="28"/>
          <w:lang w:val="pt-BR"/>
        </w:rPr>
        <w:t xml:space="preserve">dintr-un condominiu </w:t>
      </w:r>
    </w:p>
    <w:p w14:paraId="363C14DD" w14:textId="77777777" w:rsidR="004B0F27" w:rsidRPr="00535DFF" w:rsidRDefault="007C0068" w:rsidP="00125E5B">
      <w:pPr>
        <w:spacing w:after="0"/>
        <w:ind w:left="1276" w:hanging="709"/>
        <w:jc w:val="center"/>
        <w:rPr>
          <w:rFonts w:ascii="Arial" w:hAnsi="Arial" w:cs="Arial"/>
          <w:b/>
          <w:sz w:val="28"/>
          <w:szCs w:val="28"/>
          <w:lang w:val="pt-BR"/>
        </w:rPr>
      </w:pPr>
      <w:r w:rsidRPr="00535DFF">
        <w:rPr>
          <w:rFonts w:ascii="Arial" w:hAnsi="Arial" w:cs="Arial"/>
          <w:b/>
          <w:sz w:val="28"/>
          <w:szCs w:val="28"/>
          <w:lang w:val="pt-BR"/>
        </w:rPr>
        <w:t xml:space="preserve">de tip bloc locuințe  </w:t>
      </w:r>
    </w:p>
    <w:p w14:paraId="39F92BDE" w14:textId="77777777" w:rsidR="00125E5B" w:rsidRPr="00535DFF" w:rsidRDefault="00E030C9" w:rsidP="00125E5B">
      <w:pPr>
        <w:spacing w:after="0"/>
        <w:ind w:firstLine="567"/>
        <w:jc w:val="both"/>
        <w:rPr>
          <w:rFonts w:ascii="Arial" w:hAnsi="Arial" w:cs="Arial"/>
          <w:sz w:val="24"/>
          <w:szCs w:val="24"/>
          <w:lang w:val="pt-BR"/>
        </w:rPr>
      </w:pPr>
      <w:r w:rsidRPr="00535DFF">
        <w:rPr>
          <w:rFonts w:ascii="Arial" w:hAnsi="Arial" w:cs="Arial"/>
          <w:sz w:val="24"/>
          <w:szCs w:val="24"/>
          <w:lang w:val="pt-BR"/>
        </w:rPr>
        <w:t xml:space="preserve"> </w:t>
      </w:r>
    </w:p>
    <w:p w14:paraId="2714A55D" w14:textId="77777777" w:rsidR="00125E5B" w:rsidRPr="00535DFF" w:rsidRDefault="00125E5B" w:rsidP="00125E5B">
      <w:pPr>
        <w:spacing w:after="0"/>
        <w:ind w:firstLine="567"/>
        <w:jc w:val="both"/>
        <w:rPr>
          <w:rFonts w:ascii="Arial" w:hAnsi="Arial" w:cs="Arial"/>
          <w:sz w:val="24"/>
          <w:szCs w:val="24"/>
          <w:lang w:val="pt-BR"/>
        </w:rPr>
      </w:pPr>
    </w:p>
    <w:p w14:paraId="5E189FB9" w14:textId="77777777" w:rsidR="00183A14" w:rsidRPr="00535DFF" w:rsidRDefault="00183A14" w:rsidP="00125E5B">
      <w:pPr>
        <w:spacing w:after="0"/>
        <w:ind w:firstLine="567"/>
        <w:jc w:val="both"/>
        <w:rPr>
          <w:rFonts w:ascii="Arial" w:hAnsi="Arial" w:cs="Arial"/>
          <w:b/>
          <w:sz w:val="24"/>
          <w:szCs w:val="24"/>
          <w:lang w:val="pt-BR"/>
        </w:rPr>
      </w:pPr>
      <w:r w:rsidRPr="00535DFF">
        <w:rPr>
          <w:rFonts w:ascii="Arial" w:hAnsi="Arial" w:cs="Arial"/>
          <w:b/>
          <w:sz w:val="24"/>
          <w:szCs w:val="24"/>
          <w:lang w:val="pt-BR"/>
        </w:rPr>
        <w:t>PREAMBUL</w:t>
      </w:r>
    </w:p>
    <w:p w14:paraId="71B46C39" w14:textId="77777777" w:rsidR="004B0F27" w:rsidRPr="00535DFF" w:rsidRDefault="001A63E6" w:rsidP="00183A14">
      <w:pPr>
        <w:ind w:firstLine="567"/>
        <w:jc w:val="both"/>
        <w:rPr>
          <w:rFonts w:ascii="Arial" w:hAnsi="Arial" w:cs="Arial"/>
          <w:color w:val="000000"/>
          <w:sz w:val="24"/>
          <w:szCs w:val="19"/>
          <w:shd w:val="clear" w:color="auto" w:fill="FFFFFF"/>
          <w:lang w:val="pt-BR"/>
        </w:rPr>
      </w:pPr>
      <w:r w:rsidRPr="00535DFF">
        <w:rPr>
          <w:rFonts w:ascii="Arial" w:hAnsi="Arial" w:cs="Arial"/>
          <w:color w:val="000000" w:themeColor="text1"/>
          <w:sz w:val="24"/>
          <w:szCs w:val="17"/>
          <w:shd w:val="clear" w:color="auto" w:fill="FFFFFF"/>
          <w:lang w:val="pt-BR"/>
        </w:rPr>
        <w:t>Prezentul GHID</w:t>
      </w:r>
      <w:r w:rsidR="004E4D33" w:rsidRPr="00535DFF">
        <w:rPr>
          <w:rFonts w:ascii="Arial" w:hAnsi="Arial" w:cs="Arial"/>
          <w:color w:val="000000" w:themeColor="text1"/>
          <w:sz w:val="24"/>
          <w:szCs w:val="17"/>
          <w:shd w:val="clear" w:color="auto" w:fill="FFFFFF"/>
          <w:lang w:val="pt-BR"/>
        </w:rPr>
        <w:t xml:space="preserve"> </w:t>
      </w:r>
      <w:r w:rsidR="00183A14" w:rsidRPr="00535DFF">
        <w:rPr>
          <w:rFonts w:ascii="Arial" w:hAnsi="Arial" w:cs="Arial"/>
          <w:color w:val="000000" w:themeColor="text1"/>
          <w:sz w:val="24"/>
          <w:szCs w:val="17"/>
          <w:shd w:val="clear" w:color="auto" w:fill="FFFFFF"/>
          <w:lang w:val="pt-BR"/>
        </w:rPr>
        <w:t xml:space="preserve">s-a întocmit în scopul stabilirii regulilor şi condiţiilor  pentru realizarea separării tehnice a măsurării consumului de  apă la nivel de apartament în cazul condominiilor, acţiune care are drept obiectiv îndeplinirea condiţiilor tehnice, instituţionale şi legale pentru </w:t>
      </w:r>
      <w:r w:rsidR="007F2124" w:rsidRPr="00535DFF">
        <w:rPr>
          <w:rFonts w:ascii="Arial" w:hAnsi="Arial" w:cs="Arial"/>
          <w:color w:val="000000" w:themeColor="text1"/>
          <w:sz w:val="24"/>
          <w:szCs w:val="17"/>
          <w:shd w:val="clear" w:color="auto" w:fill="FFFFFF"/>
          <w:lang w:val="pt-BR"/>
        </w:rPr>
        <w:t xml:space="preserve">realizarea branșamentelor individuale și </w:t>
      </w:r>
      <w:r w:rsidR="00183A14" w:rsidRPr="00535DFF">
        <w:rPr>
          <w:rFonts w:ascii="Arial" w:hAnsi="Arial" w:cs="Arial"/>
          <w:color w:val="000000" w:themeColor="text1"/>
          <w:sz w:val="24"/>
          <w:szCs w:val="17"/>
          <w:shd w:val="clear" w:color="auto" w:fill="FFFFFF"/>
          <w:lang w:val="pt-BR"/>
        </w:rPr>
        <w:t xml:space="preserve">incheierea </w:t>
      </w:r>
      <w:r w:rsidR="006C6D3F" w:rsidRPr="00535DFF">
        <w:rPr>
          <w:rFonts w:ascii="Arial" w:hAnsi="Arial" w:cs="Arial"/>
          <w:color w:val="000000"/>
          <w:sz w:val="24"/>
          <w:szCs w:val="19"/>
          <w:shd w:val="clear" w:color="auto" w:fill="FFFFFF"/>
          <w:lang w:val="pt-BR"/>
        </w:rPr>
        <w:t>contractului de furnizare/prestare a serviciului în nume propriu pentru fiecare proprietar persoană fizică/juridică.</w:t>
      </w:r>
    </w:p>
    <w:p w14:paraId="31A8B5C1" w14:textId="77777777" w:rsidR="007C0068" w:rsidRPr="00535DFF" w:rsidRDefault="007C0068" w:rsidP="007C0068">
      <w:pPr>
        <w:ind w:firstLine="567"/>
        <w:jc w:val="both"/>
        <w:rPr>
          <w:rFonts w:ascii="Arial" w:hAnsi="Arial" w:cs="Arial"/>
          <w:color w:val="000000"/>
          <w:sz w:val="24"/>
          <w:szCs w:val="19"/>
          <w:shd w:val="clear" w:color="auto" w:fill="FFFFFF"/>
          <w:lang w:val="pt-BR"/>
        </w:rPr>
      </w:pPr>
      <w:r w:rsidRPr="00535DFF">
        <w:rPr>
          <w:rFonts w:ascii="Arial" w:hAnsi="Arial" w:cs="Arial"/>
          <w:color w:val="000000"/>
          <w:sz w:val="24"/>
          <w:szCs w:val="19"/>
          <w:shd w:val="clear" w:color="auto" w:fill="FFFFFF"/>
          <w:lang w:val="pt-BR"/>
        </w:rPr>
        <w:t xml:space="preserve">La elaborarea </w:t>
      </w:r>
      <w:r w:rsidR="001A63E6" w:rsidRPr="00535DFF">
        <w:rPr>
          <w:rFonts w:ascii="Arial" w:hAnsi="Arial" w:cs="Arial"/>
          <w:color w:val="000000"/>
          <w:sz w:val="24"/>
          <w:szCs w:val="19"/>
          <w:shd w:val="clear" w:color="auto" w:fill="FFFFFF"/>
          <w:lang w:val="pt-BR"/>
        </w:rPr>
        <w:t>prezentului GHID</w:t>
      </w:r>
      <w:r w:rsidRPr="00535DFF">
        <w:rPr>
          <w:rFonts w:ascii="Arial" w:hAnsi="Arial" w:cs="Arial"/>
          <w:color w:val="000000"/>
          <w:sz w:val="24"/>
          <w:szCs w:val="19"/>
          <w:shd w:val="clear" w:color="auto" w:fill="FFFFFF"/>
          <w:lang w:val="pt-BR"/>
        </w:rPr>
        <w:t xml:space="preserve"> s-au avut în vedere prevederile Legii nr. 241/2006, privind serviciul de alimentare cu apă și de canalizare cu  modificăril</w:t>
      </w:r>
      <w:r w:rsidR="00011BE9" w:rsidRPr="00535DFF">
        <w:rPr>
          <w:rFonts w:ascii="Arial" w:hAnsi="Arial" w:cs="Arial"/>
          <w:color w:val="000000"/>
          <w:sz w:val="24"/>
          <w:szCs w:val="19"/>
          <w:shd w:val="clear" w:color="auto" w:fill="FFFFFF"/>
          <w:lang w:val="pt-BR"/>
        </w:rPr>
        <w:t>e</w:t>
      </w:r>
      <w:r w:rsidRPr="00535DFF">
        <w:rPr>
          <w:rFonts w:ascii="Arial" w:hAnsi="Arial" w:cs="Arial"/>
          <w:color w:val="000000"/>
          <w:sz w:val="24"/>
          <w:szCs w:val="19"/>
          <w:shd w:val="clear" w:color="auto" w:fill="FFFFFF"/>
          <w:lang w:val="pt-BR"/>
        </w:rPr>
        <w:t xml:space="preserve"> și completările ulterioare, Legea nr. 196/2018, </w:t>
      </w:r>
      <w:r w:rsidRPr="00535DFF">
        <w:rPr>
          <w:rFonts w:ascii="Arial" w:hAnsi="Arial" w:cs="Arial"/>
          <w:bCs/>
          <w:color w:val="000000"/>
          <w:sz w:val="24"/>
          <w:szCs w:val="16"/>
          <w:shd w:val="clear" w:color="auto" w:fill="FFFFFF"/>
          <w:lang w:val="pt-BR"/>
        </w:rPr>
        <w:t>privind înfiinţarea, organizarea şi funcţionarea asociaţiilor de proprietari şi administrarea condominiilor, Ordinul nr. 88/2007 al Președintelui A.N.R.S.C,</w:t>
      </w:r>
      <w:r w:rsidRPr="00535DFF">
        <w:rPr>
          <w:rFonts w:ascii="Arial" w:hAnsi="Arial" w:cs="Arial"/>
          <w:bCs/>
          <w:color w:val="000000"/>
          <w:sz w:val="24"/>
          <w:szCs w:val="24"/>
          <w:shd w:val="clear" w:color="auto" w:fill="FFFFFF"/>
          <w:lang w:val="pt-BR"/>
        </w:rPr>
        <w:t xml:space="preserve"> </w:t>
      </w:r>
      <w:r w:rsidRPr="00535DFF">
        <w:rPr>
          <w:rFonts w:ascii="Arial" w:hAnsi="Arial" w:cs="Arial"/>
          <w:bCs/>
          <w:color w:val="231F20"/>
          <w:sz w:val="24"/>
          <w:szCs w:val="24"/>
          <w:shd w:val="clear" w:color="auto" w:fill="FFFFFF"/>
          <w:lang w:val="pt-BR"/>
        </w:rPr>
        <w:t>pentru aprobarea Regulamentului-cadru al serviciului de alimentare cu apă şi de canalizare</w:t>
      </w:r>
      <w:r w:rsidRPr="00535DFF">
        <w:rPr>
          <w:rFonts w:ascii="Arial" w:hAnsi="Arial" w:cs="Arial"/>
          <w:bCs/>
          <w:color w:val="000000"/>
          <w:sz w:val="24"/>
          <w:szCs w:val="24"/>
          <w:shd w:val="clear" w:color="auto" w:fill="FFFFFF"/>
          <w:lang w:val="pt-BR"/>
        </w:rPr>
        <w:t xml:space="preserve"> .</w:t>
      </w:r>
    </w:p>
    <w:p w14:paraId="30516815" w14:textId="77777777" w:rsidR="004E4D33" w:rsidRPr="00535DFF" w:rsidRDefault="00E77997" w:rsidP="004E4D33">
      <w:pPr>
        <w:ind w:firstLine="567"/>
        <w:jc w:val="both"/>
        <w:rPr>
          <w:rFonts w:ascii="Arial" w:hAnsi="Arial" w:cs="Arial"/>
          <w:sz w:val="24"/>
          <w:szCs w:val="24"/>
          <w:lang w:val="pt-BR"/>
        </w:rPr>
      </w:pPr>
      <w:r w:rsidRPr="00535DFF">
        <w:rPr>
          <w:rFonts w:ascii="Arial" w:hAnsi="Arial" w:cs="Arial"/>
          <w:sz w:val="24"/>
          <w:szCs w:val="24"/>
          <w:lang w:val="pt-BR"/>
        </w:rPr>
        <w:t xml:space="preserve">Separarea </w:t>
      </w:r>
      <w:r w:rsidR="006929F8" w:rsidRPr="00535DFF">
        <w:rPr>
          <w:rFonts w:ascii="Arial" w:hAnsi="Arial" w:cs="Arial"/>
          <w:sz w:val="24"/>
          <w:szCs w:val="24"/>
          <w:lang w:val="pt-BR"/>
        </w:rPr>
        <w:t xml:space="preserve">tehnică a </w:t>
      </w:r>
      <w:r w:rsidRPr="00535DFF">
        <w:rPr>
          <w:rFonts w:ascii="Arial" w:hAnsi="Arial" w:cs="Arial"/>
          <w:sz w:val="24"/>
          <w:szCs w:val="24"/>
          <w:lang w:val="pt-BR"/>
        </w:rPr>
        <w:t xml:space="preserve">consumului de apă potabilă dintr-un condominiu tip bloc locuințe prin branșamente individuale </w:t>
      </w:r>
      <w:r w:rsidR="00164DC5" w:rsidRPr="00535DFF">
        <w:rPr>
          <w:rFonts w:ascii="Arial" w:hAnsi="Arial" w:cs="Arial"/>
          <w:sz w:val="24"/>
          <w:szCs w:val="24"/>
          <w:lang w:val="pt-BR"/>
        </w:rPr>
        <w:t>și încheierea de contracte de furnizare/prestare în nume propriu se poate face pentru toate unitățile individuale/proprietățile cu acordul autentificat al tuturor proprietarilor</w:t>
      </w:r>
      <w:r w:rsidR="00011BE9" w:rsidRPr="00535DFF">
        <w:rPr>
          <w:rFonts w:ascii="Arial" w:hAnsi="Arial" w:cs="Arial"/>
          <w:sz w:val="24"/>
          <w:szCs w:val="24"/>
          <w:lang w:val="pt-BR"/>
        </w:rPr>
        <w:t>,</w:t>
      </w:r>
      <w:r w:rsidR="00164DC5" w:rsidRPr="00535DFF">
        <w:rPr>
          <w:rFonts w:ascii="Arial" w:hAnsi="Arial" w:cs="Arial"/>
          <w:sz w:val="24"/>
          <w:szCs w:val="24"/>
          <w:lang w:val="pt-BR"/>
        </w:rPr>
        <w:t xml:space="preserve"> pe cheltuiala a</w:t>
      </w:r>
      <w:r w:rsidR="004E4D33" w:rsidRPr="00535DFF">
        <w:rPr>
          <w:rFonts w:ascii="Arial" w:hAnsi="Arial" w:cs="Arial"/>
          <w:sz w:val="24"/>
          <w:szCs w:val="24"/>
          <w:lang w:val="pt-BR"/>
        </w:rPr>
        <w:t>cestora și cu ex</w:t>
      </w:r>
      <w:r w:rsidR="00011BE9" w:rsidRPr="00535DFF">
        <w:rPr>
          <w:rFonts w:ascii="Arial" w:hAnsi="Arial" w:cs="Arial"/>
          <w:sz w:val="24"/>
          <w:szCs w:val="24"/>
          <w:lang w:val="pt-BR"/>
        </w:rPr>
        <w:t>e</w:t>
      </w:r>
      <w:r w:rsidR="004E4D33" w:rsidRPr="00535DFF">
        <w:rPr>
          <w:rFonts w:ascii="Arial" w:hAnsi="Arial" w:cs="Arial"/>
          <w:sz w:val="24"/>
          <w:szCs w:val="24"/>
          <w:lang w:val="pt-BR"/>
        </w:rPr>
        <w:t>cuția concomite</w:t>
      </w:r>
      <w:r w:rsidR="00164DC5" w:rsidRPr="00535DFF">
        <w:rPr>
          <w:rFonts w:ascii="Arial" w:hAnsi="Arial" w:cs="Arial"/>
          <w:sz w:val="24"/>
          <w:szCs w:val="24"/>
          <w:lang w:val="pt-BR"/>
        </w:rPr>
        <w:t>ntă a lucrărilor de branșare individuală</w:t>
      </w:r>
      <w:r w:rsidR="004E4D33" w:rsidRPr="00535DFF">
        <w:rPr>
          <w:rFonts w:ascii="Arial" w:hAnsi="Arial" w:cs="Arial"/>
          <w:sz w:val="24"/>
          <w:szCs w:val="24"/>
          <w:lang w:val="pt-BR"/>
        </w:rPr>
        <w:t xml:space="preserve">  pentru toți proprietarii.</w:t>
      </w:r>
    </w:p>
    <w:p w14:paraId="3E12C598" w14:textId="77777777" w:rsidR="004E4D33" w:rsidRPr="00535DFF" w:rsidRDefault="004E4D33" w:rsidP="004E4D33">
      <w:pPr>
        <w:ind w:firstLine="567"/>
        <w:jc w:val="both"/>
        <w:rPr>
          <w:rFonts w:ascii="Arial" w:hAnsi="Arial" w:cs="Arial"/>
          <w:sz w:val="24"/>
          <w:lang w:val="pt-BR"/>
        </w:rPr>
      </w:pPr>
      <w:r w:rsidRPr="00535DFF">
        <w:rPr>
          <w:rFonts w:ascii="Arial" w:hAnsi="Arial" w:cs="Arial"/>
          <w:sz w:val="24"/>
          <w:lang w:val="pt-BR"/>
        </w:rPr>
        <w:t>Actualmente, fiecare condominiu este branşat la sistemul public de distribuţie apă potabilă printr-un branşament, consumul de apă pentru întregul condominiu fiind măsurat print-un contor general montat la capătul branşamentului într-un cămin de contor sau în subsolul imobilului. După contorul general, instalaţia interioară comună asigură distribuţia apei în apartamente. În apartamente sunt montate apometre, aparate utilizate ca repartitoare de costuri pentru individualizarea consumurilor şi repartizarea pe apartamente a costurilor aferente consumului total de apă înregistrat la nivelul branşamentului imobilului.</w:t>
      </w:r>
    </w:p>
    <w:p w14:paraId="71333B7F" w14:textId="77777777" w:rsidR="004E4D33" w:rsidRPr="00535DFF" w:rsidRDefault="004E4D33" w:rsidP="004E4D33">
      <w:pPr>
        <w:ind w:firstLine="567"/>
        <w:jc w:val="both"/>
        <w:rPr>
          <w:rFonts w:ascii="Arial" w:hAnsi="Arial" w:cs="Arial"/>
          <w:sz w:val="32"/>
          <w:szCs w:val="24"/>
          <w:lang w:val="pt-BR"/>
        </w:rPr>
      </w:pPr>
      <w:r w:rsidRPr="00535DFF">
        <w:rPr>
          <w:rFonts w:ascii="Arial" w:hAnsi="Arial" w:cs="Arial"/>
          <w:sz w:val="24"/>
          <w:lang w:val="pt-BR"/>
        </w:rPr>
        <w:t xml:space="preserve">Pentru implementarea unor măsuri tehnice prin separarea tehnică la nivel de branşament pentru fiecare apartament (branşament ramificat) şi modificarea adecvată a instalaţiei interioare, </w:t>
      </w:r>
      <w:r w:rsidR="006929F8" w:rsidRPr="00535DFF">
        <w:rPr>
          <w:rFonts w:ascii="Arial" w:hAnsi="Arial" w:cs="Arial"/>
          <w:sz w:val="24"/>
          <w:lang w:val="pt-BR"/>
        </w:rPr>
        <w:t xml:space="preserve">se vor realiza condițiile pentru individualizarea </w:t>
      </w:r>
      <w:r w:rsidRPr="00535DFF">
        <w:rPr>
          <w:rFonts w:ascii="Arial" w:hAnsi="Arial" w:cs="Arial"/>
          <w:sz w:val="24"/>
          <w:lang w:val="pt-BR"/>
        </w:rPr>
        <w:t xml:space="preserve"> consu</w:t>
      </w:r>
      <w:r w:rsidR="006929F8" w:rsidRPr="00535DFF">
        <w:rPr>
          <w:rFonts w:ascii="Arial" w:hAnsi="Arial" w:cs="Arial"/>
          <w:sz w:val="24"/>
          <w:lang w:val="pt-BR"/>
        </w:rPr>
        <w:t xml:space="preserve">mului pentru fiecare apartament, ce se </w:t>
      </w:r>
      <w:r w:rsidRPr="00535DFF">
        <w:rPr>
          <w:rFonts w:ascii="Arial" w:hAnsi="Arial" w:cs="Arial"/>
          <w:sz w:val="24"/>
          <w:lang w:val="pt-BR"/>
        </w:rPr>
        <w:t xml:space="preserve">va face printr-un contor de branşament de clasă C înregistrat metrologic. În acest caz, branşamentul ramificat şi contoarele individuale de branşament se vor monta într-un </w:t>
      </w:r>
      <w:r w:rsidRPr="00535DFF">
        <w:rPr>
          <w:rFonts w:ascii="Arial" w:hAnsi="Arial" w:cs="Arial"/>
          <w:sz w:val="24"/>
          <w:lang w:val="pt-BR"/>
        </w:rPr>
        <w:lastRenderedPageBreak/>
        <w:t>cămin comun amplasat în domeniul public sau, în situațiile în care pe domeniul public nu este posibilă amplasarea căminului de branșament,  în cofret închis amplasat într-un spaţiu comun al condominiului (subsol comun, subsol tehnic accesibil, casa scărilor, spălătorii etc) cât mai aproape de limita de proprietate,  pentru care</w:t>
      </w:r>
      <w:r w:rsidR="00DD4B6B" w:rsidRPr="00535DFF">
        <w:rPr>
          <w:rFonts w:ascii="Arial" w:hAnsi="Arial" w:cs="Arial"/>
          <w:sz w:val="24"/>
          <w:lang w:val="pt-BR"/>
        </w:rPr>
        <w:t xml:space="preserve">, </w:t>
      </w:r>
      <w:r w:rsidRPr="00535DFF">
        <w:rPr>
          <w:rFonts w:ascii="Arial" w:hAnsi="Arial" w:cs="Arial"/>
          <w:sz w:val="24"/>
          <w:lang w:val="pt-BR"/>
        </w:rPr>
        <w:t xml:space="preserve"> proprietarii şi-au dat acordul scris</w:t>
      </w:r>
      <w:r w:rsidR="001A63E6" w:rsidRPr="00535DFF">
        <w:rPr>
          <w:rFonts w:ascii="Arial" w:hAnsi="Arial" w:cs="Arial"/>
          <w:sz w:val="24"/>
          <w:lang w:val="pt-BR"/>
        </w:rPr>
        <w:t xml:space="preserve"> </w:t>
      </w:r>
      <w:r w:rsidRPr="00535DFF">
        <w:rPr>
          <w:rFonts w:ascii="Arial" w:hAnsi="Arial" w:cs="Arial"/>
          <w:sz w:val="24"/>
          <w:lang w:val="pt-BR"/>
        </w:rPr>
        <w:t xml:space="preserve">*(prin înscris autentic) </w:t>
      </w:r>
      <w:r w:rsidR="00DD4B6B" w:rsidRPr="00535DFF">
        <w:rPr>
          <w:rFonts w:ascii="Arial" w:hAnsi="Arial" w:cs="Arial"/>
          <w:sz w:val="24"/>
          <w:lang w:val="pt-BR"/>
        </w:rPr>
        <w:t xml:space="preserve">privind servitutea </w:t>
      </w:r>
      <w:r w:rsidRPr="00535DFF">
        <w:rPr>
          <w:rFonts w:ascii="Arial" w:hAnsi="Arial" w:cs="Arial"/>
          <w:sz w:val="24"/>
          <w:lang w:val="pt-BR"/>
        </w:rPr>
        <w:t>pentru intervenţii</w:t>
      </w:r>
      <w:r w:rsidR="00DD4B6B" w:rsidRPr="00535DFF">
        <w:rPr>
          <w:rFonts w:ascii="Arial" w:hAnsi="Arial" w:cs="Arial"/>
          <w:sz w:val="24"/>
          <w:lang w:val="pt-BR"/>
        </w:rPr>
        <w:t xml:space="preserve">/control/verificare </w:t>
      </w:r>
      <w:r w:rsidRPr="00535DFF">
        <w:rPr>
          <w:rFonts w:ascii="Arial" w:hAnsi="Arial" w:cs="Arial"/>
          <w:sz w:val="24"/>
          <w:lang w:val="pt-BR"/>
        </w:rPr>
        <w:t xml:space="preserve"> în favoarea operatorului.</w:t>
      </w:r>
    </w:p>
    <w:p w14:paraId="557E6AD3" w14:textId="77777777" w:rsidR="002862A4" w:rsidRPr="00535DFF" w:rsidRDefault="004E4D33" w:rsidP="00147B1B">
      <w:pPr>
        <w:pStyle w:val="ListParagraph"/>
        <w:numPr>
          <w:ilvl w:val="0"/>
          <w:numId w:val="5"/>
        </w:numPr>
        <w:tabs>
          <w:tab w:val="left" w:pos="0"/>
        </w:tabs>
        <w:jc w:val="both"/>
        <w:rPr>
          <w:rFonts w:ascii="Arial" w:hAnsi="Arial" w:cs="Arial"/>
          <w:sz w:val="24"/>
          <w:szCs w:val="24"/>
          <w:lang w:val="pt-BR"/>
        </w:rPr>
      </w:pPr>
      <w:r w:rsidRPr="00535DFF">
        <w:rPr>
          <w:rFonts w:ascii="Arial" w:hAnsi="Arial" w:cs="Arial"/>
          <w:sz w:val="24"/>
          <w:szCs w:val="24"/>
          <w:lang w:val="pt-BR"/>
        </w:rPr>
        <w:t>Etapele de realizare a separării consumului de apă dintr-un condominiu de tip bloc locuințe și încheierea de contracte individuale în nume propriu pentru toți proprietarii de imobile cu destinația locuință sau cu altă destinație,</w:t>
      </w:r>
      <w:r w:rsidR="002862A4" w:rsidRPr="00535DFF">
        <w:rPr>
          <w:rFonts w:ascii="Arial" w:hAnsi="Arial" w:cs="Arial"/>
          <w:sz w:val="24"/>
          <w:szCs w:val="24"/>
          <w:lang w:val="pt-BR"/>
        </w:rPr>
        <w:t xml:space="preserve"> sunt:</w:t>
      </w:r>
    </w:p>
    <w:p w14:paraId="6DD50BDF" w14:textId="77777777" w:rsidR="00147B1B" w:rsidRPr="00535DFF" w:rsidRDefault="00147B1B" w:rsidP="00147B1B">
      <w:pPr>
        <w:pStyle w:val="ListParagraph"/>
        <w:tabs>
          <w:tab w:val="left" w:pos="0"/>
        </w:tabs>
        <w:ind w:left="1080"/>
        <w:jc w:val="both"/>
        <w:rPr>
          <w:rFonts w:ascii="Arial" w:hAnsi="Arial" w:cs="Arial"/>
          <w:sz w:val="24"/>
          <w:szCs w:val="24"/>
          <w:lang w:val="pt-BR"/>
        </w:rPr>
      </w:pPr>
    </w:p>
    <w:p w14:paraId="21356772" w14:textId="77777777" w:rsidR="004E4D33" w:rsidRPr="00535DFF" w:rsidRDefault="00147B1B" w:rsidP="0033766C">
      <w:pPr>
        <w:pStyle w:val="ListParagraph"/>
        <w:numPr>
          <w:ilvl w:val="0"/>
          <w:numId w:val="8"/>
        </w:numPr>
        <w:jc w:val="both"/>
        <w:rPr>
          <w:rFonts w:ascii="Arial" w:hAnsi="Arial" w:cs="Arial"/>
          <w:sz w:val="24"/>
          <w:szCs w:val="24"/>
          <w:lang w:val="pt-BR"/>
        </w:rPr>
      </w:pPr>
      <w:r w:rsidRPr="00535DFF">
        <w:rPr>
          <w:rFonts w:ascii="Arial" w:hAnsi="Arial" w:cs="Arial"/>
          <w:b/>
          <w:sz w:val="24"/>
          <w:szCs w:val="24"/>
          <w:lang w:val="pt-BR"/>
        </w:rPr>
        <w:t xml:space="preserve"> </w:t>
      </w:r>
      <w:r w:rsidR="002862A4" w:rsidRPr="00535DFF">
        <w:rPr>
          <w:rFonts w:ascii="Arial" w:hAnsi="Arial" w:cs="Arial"/>
          <w:b/>
          <w:sz w:val="24"/>
          <w:szCs w:val="24"/>
          <w:lang w:val="pt-BR"/>
        </w:rPr>
        <w:t xml:space="preserve">Depunerea cererii </w:t>
      </w:r>
      <w:r w:rsidR="00592430" w:rsidRPr="00535DFF">
        <w:rPr>
          <w:rFonts w:ascii="Arial" w:hAnsi="Arial" w:cs="Arial"/>
          <w:b/>
          <w:sz w:val="24"/>
          <w:szCs w:val="24"/>
          <w:lang w:val="pt-BR"/>
        </w:rPr>
        <w:t>și a  documentelor</w:t>
      </w:r>
      <w:r w:rsidR="002862A4" w:rsidRPr="00535DFF">
        <w:rPr>
          <w:rFonts w:ascii="Arial" w:hAnsi="Arial" w:cs="Arial"/>
          <w:b/>
          <w:sz w:val="24"/>
          <w:szCs w:val="24"/>
          <w:lang w:val="pt-BR"/>
        </w:rPr>
        <w:t xml:space="preserve"> solicitate</w:t>
      </w:r>
      <w:r w:rsidR="002862A4" w:rsidRPr="00535DFF">
        <w:rPr>
          <w:rFonts w:ascii="Arial" w:hAnsi="Arial" w:cs="Arial"/>
          <w:sz w:val="24"/>
          <w:szCs w:val="24"/>
          <w:lang w:val="pt-BR"/>
        </w:rPr>
        <w:t>, necesare pentru obtinerea avizului de principiu pen</w:t>
      </w:r>
      <w:r w:rsidR="004E4D33" w:rsidRPr="00535DFF">
        <w:rPr>
          <w:rFonts w:ascii="Arial" w:hAnsi="Arial" w:cs="Arial"/>
          <w:sz w:val="24"/>
          <w:szCs w:val="24"/>
          <w:lang w:val="pt-BR"/>
        </w:rPr>
        <w:t>tru separarea  consumului de apă</w:t>
      </w:r>
      <w:r w:rsidR="002862A4" w:rsidRPr="00535DFF">
        <w:rPr>
          <w:rFonts w:ascii="Arial" w:hAnsi="Arial" w:cs="Arial"/>
          <w:sz w:val="24"/>
          <w:szCs w:val="24"/>
          <w:lang w:val="pt-BR"/>
        </w:rPr>
        <w:t xml:space="preserve"> </w:t>
      </w:r>
      <w:r w:rsidR="004E4D33" w:rsidRPr="00535DFF">
        <w:rPr>
          <w:rFonts w:ascii="Arial" w:hAnsi="Arial" w:cs="Arial"/>
          <w:sz w:val="24"/>
          <w:szCs w:val="24"/>
          <w:lang w:val="pt-BR"/>
        </w:rPr>
        <w:t xml:space="preserve">din condominiu, </w:t>
      </w:r>
      <w:r w:rsidR="002862A4" w:rsidRPr="00535DFF">
        <w:rPr>
          <w:rFonts w:ascii="Arial" w:hAnsi="Arial" w:cs="Arial"/>
          <w:sz w:val="24"/>
          <w:szCs w:val="24"/>
          <w:lang w:val="pt-BR"/>
        </w:rPr>
        <w:t xml:space="preserve"> de </w:t>
      </w:r>
      <w:r w:rsidR="00592430" w:rsidRPr="00535DFF">
        <w:rPr>
          <w:rFonts w:ascii="Arial" w:hAnsi="Arial" w:cs="Arial"/>
          <w:sz w:val="24"/>
          <w:szCs w:val="24"/>
          <w:lang w:val="pt-BR"/>
        </w:rPr>
        <w:t>la O</w:t>
      </w:r>
      <w:r w:rsidR="001A63E6" w:rsidRPr="00535DFF">
        <w:rPr>
          <w:rFonts w:ascii="Arial" w:hAnsi="Arial" w:cs="Arial"/>
          <w:sz w:val="24"/>
          <w:szCs w:val="24"/>
          <w:lang w:val="pt-BR"/>
        </w:rPr>
        <w:t>peratorul  Compania Apă</w:t>
      </w:r>
      <w:r w:rsidR="00E030C9" w:rsidRPr="00535DFF">
        <w:rPr>
          <w:rFonts w:ascii="Arial" w:hAnsi="Arial" w:cs="Arial"/>
          <w:sz w:val="24"/>
          <w:szCs w:val="24"/>
          <w:lang w:val="pt-BR"/>
        </w:rPr>
        <w:t xml:space="preserve"> S</w:t>
      </w:r>
      <w:r w:rsidR="001A63E6" w:rsidRPr="00535DFF">
        <w:rPr>
          <w:rFonts w:ascii="Arial" w:hAnsi="Arial" w:cs="Arial"/>
          <w:sz w:val="24"/>
          <w:szCs w:val="24"/>
          <w:lang w:val="pt-BR"/>
        </w:rPr>
        <w:t>.</w:t>
      </w:r>
      <w:r w:rsidR="00E030C9" w:rsidRPr="00535DFF">
        <w:rPr>
          <w:rFonts w:ascii="Arial" w:hAnsi="Arial" w:cs="Arial"/>
          <w:sz w:val="24"/>
          <w:szCs w:val="24"/>
          <w:lang w:val="pt-BR"/>
        </w:rPr>
        <w:t>A</w:t>
      </w:r>
      <w:r w:rsidR="001A63E6" w:rsidRPr="00535DFF">
        <w:rPr>
          <w:rFonts w:ascii="Arial" w:hAnsi="Arial" w:cs="Arial"/>
          <w:sz w:val="24"/>
          <w:szCs w:val="24"/>
          <w:lang w:val="pt-BR"/>
        </w:rPr>
        <w:t>. Buză</w:t>
      </w:r>
      <w:r w:rsidR="003B7384" w:rsidRPr="00535DFF">
        <w:rPr>
          <w:rFonts w:ascii="Arial" w:hAnsi="Arial" w:cs="Arial"/>
          <w:sz w:val="24"/>
          <w:szCs w:val="24"/>
          <w:lang w:val="pt-BR"/>
        </w:rPr>
        <w:t>u</w:t>
      </w:r>
      <w:r w:rsidR="00E030C9" w:rsidRPr="00535DFF">
        <w:rPr>
          <w:rFonts w:ascii="Arial" w:hAnsi="Arial" w:cs="Arial"/>
          <w:sz w:val="24"/>
          <w:szCs w:val="24"/>
          <w:lang w:val="pt-BR"/>
        </w:rPr>
        <w:t>.</w:t>
      </w:r>
    </w:p>
    <w:p w14:paraId="18CE3697" w14:textId="77777777" w:rsidR="004E4D33" w:rsidRDefault="00E030C9" w:rsidP="004E4D33">
      <w:pPr>
        <w:pStyle w:val="ListParagraph"/>
        <w:ind w:left="927"/>
        <w:jc w:val="both"/>
        <w:rPr>
          <w:rFonts w:ascii="Arial" w:hAnsi="Arial" w:cs="Arial"/>
          <w:sz w:val="24"/>
          <w:szCs w:val="24"/>
        </w:rPr>
      </w:pPr>
      <w:r w:rsidRPr="00535DFF">
        <w:rPr>
          <w:rFonts w:ascii="Arial" w:hAnsi="Arial" w:cs="Arial"/>
          <w:sz w:val="24"/>
          <w:szCs w:val="24"/>
          <w:lang w:val="pt-BR"/>
        </w:rPr>
        <w:t xml:space="preserve"> </w:t>
      </w:r>
      <w:proofErr w:type="spellStart"/>
      <w:r w:rsidR="002862A4" w:rsidRPr="000855B8">
        <w:rPr>
          <w:rFonts w:ascii="Arial" w:hAnsi="Arial" w:cs="Arial"/>
          <w:sz w:val="24"/>
          <w:szCs w:val="24"/>
        </w:rPr>
        <w:t>Documentele</w:t>
      </w:r>
      <w:proofErr w:type="spellEnd"/>
      <w:r w:rsidR="002862A4" w:rsidRPr="000855B8">
        <w:rPr>
          <w:rFonts w:ascii="Arial" w:hAnsi="Arial" w:cs="Arial"/>
          <w:sz w:val="24"/>
          <w:szCs w:val="24"/>
        </w:rPr>
        <w:t xml:space="preserve"> solicitate:</w:t>
      </w:r>
    </w:p>
    <w:p w14:paraId="3A10FED8" w14:textId="77777777" w:rsidR="004E4D33" w:rsidRPr="00535DFF" w:rsidRDefault="004E4D33" w:rsidP="004E4D33">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A</w:t>
      </w:r>
      <w:r w:rsidR="001A63E6" w:rsidRPr="00535DFF">
        <w:rPr>
          <w:rFonts w:ascii="Arial" w:hAnsi="Arial" w:cs="Arial"/>
          <w:sz w:val="24"/>
          <w:szCs w:val="24"/>
          <w:lang w:val="pt-BR"/>
        </w:rPr>
        <w:t>cordul A</w:t>
      </w:r>
      <w:r w:rsidR="00E030C9" w:rsidRPr="00535DFF">
        <w:rPr>
          <w:rFonts w:ascii="Arial" w:hAnsi="Arial" w:cs="Arial"/>
          <w:sz w:val="24"/>
          <w:szCs w:val="24"/>
          <w:lang w:val="pt-BR"/>
        </w:rPr>
        <w:t>sociatiei de proprietari</w:t>
      </w:r>
      <w:r w:rsidR="00125E5B" w:rsidRPr="00535DFF">
        <w:rPr>
          <w:rFonts w:ascii="Arial" w:hAnsi="Arial" w:cs="Arial"/>
          <w:sz w:val="24"/>
          <w:szCs w:val="24"/>
          <w:lang w:val="pt-BR"/>
        </w:rPr>
        <w:t>, exp</w:t>
      </w:r>
      <w:r w:rsidR="001A63E6" w:rsidRPr="00535DFF">
        <w:rPr>
          <w:rFonts w:ascii="Arial" w:hAnsi="Arial" w:cs="Arial"/>
          <w:sz w:val="24"/>
          <w:szCs w:val="24"/>
          <w:lang w:val="pt-BR"/>
        </w:rPr>
        <w:t>rimat prin Hotărâre a Adunării Generale a A</w:t>
      </w:r>
      <w:r w:rsidR="00125E5B" w:rsidRPr="00535DFF">
        <w:rPr>
          <w:rFonts w:ascii="Arial" w:hAnsi="Arial" w:cs="Arial"/>
          <w:sz w:val="24"/>
          <w:szCs w:val="24"/>
          <w:lang w:val="pt-BR"/>
        </w:rPr>
        <w:t>sociației de proprietari</w:t>
      </w:r>
      <w:r w:rsidRPr="00535DFF">
        <w:rPr>
          <w:rFonts w:ascii="Arial" w:hAnsi="Arial" w:cs="Arial"/>
          <w:sz w:val="24"/>
          <w:szCs w:val="24"/>
          <w:lang w:val="pt-BR"/>
        </w:rPr>
        <w:t>;</w:t>
      </w:r>
    </w:p>
    <w:p w14:paraId="390D82F4" w14:textId="77777777" w:rsidR="00525870" w:rsidRPr="00535DFF" w:rsidRDefault="00525870" w:rsidP="004E4D33">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 xml:space="preserve">Dovada că nu înregistrează </w:t>
      </w:r>
      <w:r w:rsidR="0033766C" w:rsidRPr="00535DFF">
        <w:rPr>
          <w:rFonts w:ascii="Arial" w:hAnsi="Arial" w:cs="Arial"/>
          <w:sz w:val="24"/>
          <w:szCs w:val="24"/>
          <w:lang w:val="pt-BR"/>
        </w:rPr>
        <w:t>debite restante *(apă/canal)</w:t>
      </w:r>
      <w:r w:rsidRPr="00535DFF">
        <w:rPr>
          <w:rFonts w:ascii="Arial" w:hAnsi="Arial" w:cs="Arial"/>
          <w:sz w:val="24"/>
          <w:szCs w:val="24"/>
          <w:lang w:val="pt-BR"/>
        </w:rPr>
        <w:t xml:space="preserve"> către Asociația de proprietari sau către Compania de Apă S.A. Buzău. În cazul condominiilor unde se realizează repartizarea și facturarea individuală a consumului de apă potabilă și canalizare de către Compania de Apă S.A. Buzău, dovada achitării la zi a serviciilor furnizate/prestate se va face prin interogarea bazei de date către Operator.</w:t>
      </w:r>
    </w:p>
    <w:p w14:paraId="5665A65A" w14:textId="77777777" w:rsidR="004E4D33" w:rsidRDefault="004E4D33" w:rsidP="004E4D33">
      <w:pPr>
        <w:pStyle w:val="ListParagraph"/>
        <w:numPr>
          <w:ilvl w:val="0"/>
          <w:numId w:val="4"/>
        </w:numPr>
        <w:jc w:val="both"/>
        <w:rPr>
          <w:rFonts w:ascii="Arial" w:hAnsi="Arial" w:cs="Arial"/>
          <w:sz w:val="24"/>
          <w:szCs w:val="24"/>
        </w:rPr>
      </w:pPr>
      <w:r>
        <w:rPr>
          <w:rFonts w:ascii="Arial" w:hAnsi="Arial" w:cs="Arial"/>
          <w:sz w:val="24"/>
          <w:szCs w:val="24"/>
        </w:rPr>
        <w:t xml:space="preserve">Plan de </w:t>
      </w:r>
      <w:proofErr w:type="spellStart"/>
      <w:r>
        <w:rPr>
          <w:rFonts w:ascii="Arial" w:hAnsi="Arial" w:cs="Arial"/>
          <w:sz w:val="24"/>
          <w:szCs w:val="24"/>
        </w:rPr>
        <w:t>incadrare</w:t>
      </w:r>
      <w:proofErr w:type="spellEnd"/>
      <w:r>
        <w:rPr>
          <w:rFonts w:ascii="Arial" w:hAnsi="Arial" w:cs="Arial"/>
          <w:sz w:val="24"/>
          <w:szCs w:val="24"/>
        </w:rPr>
        <w:t xml:space="preserve"> in zona;</w:t>
      </w:r>
    </w:p>
    <w:p w14:paraId="14ABB120" w14:textId="77777777" w:rsidR="004E4D33" w:rsidRPr="00535DFF" w:rsidRDefault="004E4D33" w:rsidP="004E4D33">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P</w:t>
      </w:r>
      <w:r w:rsidR="002862A4" w:rsidRPr="00535DFF">
        <w:rPr>
          <w:rFonts w:ascii="Arial" w:hAnsi="Arial" w:cs="Arial"/>
          <w:sz w:val="24"/>
          <w:szCs w:val="24"/>
          <w:lang w:val="pt-BR"/>
        </w:rPr>
        <w:t>lan de situatie 1:500 in format electronic si</w:t>
      </w:r>
      <w:r w:rsidR="00093F67" w:rsidRPr="00535DFF">
        <w:rPr>
          <w:rFonts w:ascii="Arial" w:hAnsi="Arial" w:cs="Arial"/>
          <w:sz w:val="24"/>
          <w:szCs w:val="24"/>
          <w:lang w:val="pt-BR"/>
        </w:rPr>
        <w:t xml:space="preserve"> p</w:t>
      </w:r>
      <w:r w:rsidR="002862A4" w:rsidRPr="00535DFF">
        <w:rPr>
          <w:rFonts w:ascii="Arial" w:hAnsi="Arial" w:cs="Arial"/>
          <w:sz w:val="24"/>
          <w:szCs w:val="24"/>
          <w:lang w:val="pt-BR"/>
        </w:rPr>
        <w:t>e hartie vizate de OCPI</w:t>
      </w:r>
      <w:r w:rsidRPr="00535DFF">
        <w:rPr>
          <w:rFonts w:ascii="Arial" w:hAnsi="Arial" w:cs="Arial"/>
          <w:sz w:val="24"/>
          <w:szCs w:val="24"/>
          <w:lang w:val="pt-BR"/>
        </w:rPr>
        <w:t xml:space="preserve"> (executat de catre un topograf</w:t>
      </w:r>
      <w:r w:rsidR="002862A4" w:rsidRPr="00535DFF">
        <w:rPr>
          <w:rFonts w:ascii="Arial" w:hAnsi="Arial" w:cs="Arial"/>
          <w:sz w:val="24"/>
          <w:szCs w:val="24"/>
          <w:lang w:val="pt-BR"/>
        </w:rPr>
        <w:t>, cu materializarea si cotarea tuturor caminelor/ca</w:t>
      </w:r>
      <w:r w:rsidRPr="00535DFF">
        <w:rPr>
          <w:rFonts w:ascii="Arial" w:hAnsi="Arial" w:cs="Arial"/>
          <w:sz w:val="24"/>
          <w:szCs w:val="24"/>
          <w:lang w:val="pt-BR"/>
        </w:rPr>
        <w:t>pacelor din jurul condominiului);</w:t>
      </w:r>
    </w:p>
    <w:p w14:paraId="19B6D7B8" w14:textId="77777777" w:rsidR="004E4D33" w:rsidRPr="00535DFF" w:rsidRDefault="004E4D33" w:rsidP="004E4D33">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Acte/documente prin care se atestă dreptul de proprietate</w:t>
      </w:r>
      <w:r w:rsidR="00011BE9" w:rsidRPr="00535DFF">
        <w:rPr>
          <w:rFonts w:ascii="Arial" w:hAnsi="Arial" w:cs="Arial"/>
          <w:sz w:val="24"/>
          <w:szCs w:val="24"/>
          <w:lang w:val="pt-BR"/>
        </w:rPr>
        <w:t xml:space="preserve"> al fiec</w:t>
      </w:r>
      <w:r w:rsidR="00011BE9">
        <w:rPr>
          <w:rFonts w:ascii="Arial" w:hAnsi="Arial" w:cs="Arial"/>
          <w:sz w:val="24"/>
          <w:szCs w:val="24"/>
          <w:lang w:val="ro-RO"/>
        </w:rPr>
        <w:t>ărui proprietar</w:t>
      </w:r>
      <w:r w:rsidRPr="00535DFF">
        <w:rPr>
          <w:rFonts w:ascii="Arial" w:hAnsi="Arial" w:cs="Arial"/>
          <w:sz w:val="24"/>
          <w:szCs w:val="24"/>
          <w:lang w:val="pt-BR"/>
        </w:rPr>
        <w:t>;</w:t>
      </w:r>
    </w:p>
    <w:p w14:paraId="167E5F13" w14:textId="77777777" w:rsidR="004E4D33" w:rsidRDefault="004E4D33" w:rsidP="004E4D33">
      <w:pPr>
        <w:pStyle w:val="ListParagraph"/>
        <w:numPr>
          <w:ilvl w:val="0"/>
          <w:numId w:val="4"/>
        </w:numPr>
        <w:jc w:val="both"/>
        <w:rPr>
          <w:rFonts w:ascii="Arial" w:hAnsi="Arial" w:cs="Arial"/>
          <w:sz w:val="24"/>
          <w:szCs w:val="24"/>
        </w:rPr>
      </w:pPr>
      <w:proofErr w:type="spellStart"/>
      <w:r>
        <w:rPr>
          <w:rFonts w:ascii="Arial" w:hAnsi="Arial" w:cs="Arial"/>
          <w:sz w:val="24"/>
          <w:szCs w:val="24"/>
        </w:rPr>
        <w:t>Copie</w:t>
      </w:r>
      <w:proofErr w:type="spellEnd"/>
      <w:r>
        <w:rPr>
          <w:rFonts w:ascii="Arial" w:hAnsi="Arial" w:cs="Arial"/>
          <w:sz w:val="24"/>
          <w:szCs w:val="24"/>
        </w:rPr>
        <w:t xml:space="preserve"> act de </w:t>
      </w:r>
      <w:proofErr w:type="spellStart"/>
      <w:r>
        <w:rPr>
          <w:rFonts w:ascii="Arial" w:hAnsi="Arial" w:cs="Arial"/>
          <w:sz w:val="24"/>
          <w:szCs w:val="24"/>
        </w:rPr>
        <w:t>identitate</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fiecare</w:t>
      </w:r>
      <w:proofErr w:type="spellEnd"/>
      <w:r>
        <w:rPr>
          <w:rFonts w:ascii="Arial" w:hAnsi="Arial" w:cs="Arial"/>
          <w:sz w:val="24"/>
          <w:szCs w:val="24"/>
        </w:rPr>
        <w:t xml:space="preserve"> solicitant</w:t>
      </w:r>
      <w:r w:rsidR="006929F8">
        <w:rPr>
          <w:rFonts w:ascii="Arial" w:hAnsi="Arial" w:cs="Arial"/>
          <w:sz w:val="24"/>
          <w:szCs w:val="24"/>
        </w:rPr>
        <w:t xml:space="preserve">, </w:t>
      </w:r>
      <w:proofErr w:type="spellStart"/>
      <w:r w:rsidR="006929F8">
        <w:rPr>
          <w:rFonts w:ascii="Arial" w:hAnsi="Arial" w:cs="Arial"/>
          <w:sz w:val="24"/>
          <w:szCs w:val="24"/>
        </w:rPr>
        <w:t>și</w:t>
      </w:r>
      <w:proofErr w:type="spellEnd"/>
      <w:r w:rsidR="006929F8">
        <w:rPr>
          <w:rFonts w:ascii="Arial" w:hAnsi="Arial" w:cs="Arial"/>
          <w:sz w:val="24"/>
          <w:szCs w:val="24"/>
        </w:rPr>
        <w:t>/</w:t>
      </w:r>
      <w:proofErr w:type="spellStart"/>
      <w:r w:rsidR="006929F8">
        <w:rPr>
          <w:rFonts w:ascii="Arial" w:hAnsi="Arial" w:cs="Arial"/>
          <w:sz w:val="24"/>
          <w:szCs w:val="24"/>
        </w:rPr>
        <w:t>sau</w:t>
      </w:r>
      <w:proofErr w:type="spellEnd"/>
      <w:r w:rsidR="006929F8">
        <w:rPr>
          <w:rFonts w:ascii="Arial" w:hAnsi="Arial" w:cs="Arial"/>
          <w:sz w:val="24"/>
          <w:szCs w:val="24"/>
        </w:rPr>
        <w:t xml:space="preserve"> al </w:t>
      </w:r>
      <w:proofErr w:type="spellStart"/>
      <w:r w:rsidR="006929F8">
        <w:rPr>
          <w:rFonts w:ascii="Arial" w:hAnsi="Arial" w:cs="Arial"/>
          <w:sz w:val="24"/>
          <w:szCs w:val="24"/>
        </w:rPr>
        <w:t>împuterniciților</w:t>
      </w:r>
      <w:proofErr w:type="spellEnd"/>
      <w:r w:rsidR="006929F8">
        <w:rPr>
          <w:rFonts w:ascii="Arial" w:hAnsi="Arial" w:cs="Arial"/>
          <w:sz w:val="24"/>
          <w:szCs w:val="24"/>
        </w:rPr>
        <w:t xml:space="preserve"> </w:t>
      </w:r>
      <w:proofErr w:type="spellStart"/>
      <w:r w:rsidR="006929F8">
        <w:rPr>
          <w:rFonts w:ascii="Arial" w:hAnsi="Arial" w:cs="Arial"/>
          <w:sz w:val="24"/>
          <w:szCs w:val="24"/>
        </w:rPr>
        <w:t>acestora</w:t>
      </w:r>
      <w:proofErr w:type="spellEnd"/>
      <w:r>
        <w:rPr>
          <w:rFonts w:ascii="Arial" w:hAnsi="Arial" w:cs="Arial"/>
          <w:sz w:val="24"/>
          <w:szCs w:val="24"/>
        </w:rPr>
        <w:t>;</w:t>
      </w:r>
    </w:p>
    <w:p w14:paraId="09121C58" w14:textId="77777777" w:rsidR="004E4D33" w:rsidRDefault="004E4D33" w:rsidP="004E4D33">
      <w:pPr>
        <w:pStyle w:val="ListParagraph"/>
        <w:numPr>
          <w:ilvl w:val="0"/>
          <w:numId w:val="4"/>
        </w:numPr>
        <w:jc w:val="both"/>
        <w:rPr>
          <w:rFonts w:ascii="Arial" w:hAnsi="Arial" w:cs="Arial"/>
          <w:sz w:val="24"/>
          <w:szCs w:val="24"/>
        </w:rPr>
      </w:pPr>
      <w:r>
        <w:rPr>
          <w:rFonts w:ascii="Arial" w:hAnsi="Arial" w:cs="Arial"/>
          <w:sz w:val="24"/>
          <w:szCs w:val="24"/>
        </w:rPr>
        <w:t>Extras</w:t>
      </w:r>
      <w:r w:rsidR="00093F67" w:rsidRPr="000855B8">
        <w:rPr>
          <w:rFonts w:ascii="Arial" w:hAnsi="Arial" w:cs="Arial"/>
          <w:sz w:val="24"/>
          <w:szCs w:val="24"/>
        </w:rPr>
        <w:t xml:space="preserve"> C</w:t>
      </w:r>
      <w:r>
        <w:rPr>
          <w:rFonts w:ascii="Arial" w:hAnsi="Arial" w:cs="Arial"/>
          <w:sz w:val="24"/>
          <w:szCs w:val="24"/>
        </w:rPr>
        <w:t xml:space="preserve">arte </w:t>
      </w:r>
      <w:proofErr w:type="spellStart"/>
      <w:r w:rsidR="00093F67" w:rsidRPr="000855B8">
        <w:rPr>
          <w:rFonts w:ascii="Arial" w:hAnsi="Arial" w:cs="Arial"/>
          <w:sz w:val="24"/>
          <w:szCs w:val="24"/>
        </w:rPr>
        <w:t>F</w:t>
      </w:r>
      <w:r>
        <w:rPr>
          <w:rFonts w:ascii="Arial" w:hAnsi="Arial" w:cs="Arial"/>
          <w:sz w:val="24"/>
          <w:szCs w:val="24"/>
        </w:rPr>
        <w:t>unciară</w:t>
      </w:r>
      <w:proofErr w:type="spellEnd"/>
      <w:r w:rsidR="00093F67" w:rsidRPr="000855B8">
        <w:rPr>
          <w:rFonts w:ascii="Arial" w:hAnsi="Arial" w:cs="Arial"/>
          <w:sz w:val="24"/>
          <w:szCs w:val="24"/>
        </w:rPr>
        <w:t xml:space="preserve"> indivi</w:t>
      </w:r>
      <w:r>
        <w:rPr>
          <w:rFonts w:ascii="Arial" w:hAnsi="Arial" w:cs="Arial"/>
          <w:sz w:val="24"/>
          <w:szCs w:val="24"/>
        </w:rPr>
        <w:t>dual;</w:t>
      </w:r>
    </w:p>
    <w:p w14:paraId="16D6178A" w14:textId="77777777" w:rsidR="006609D0" w:rsidRPr="00535DFF" w:rsidRDefault="004E4D33" w:rsidP="004E4D33">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A</w:t>
      </w:r>
      <w:r w:rsidR="00093F67" w:rsidRPr="00535DFF">
        <w:rPr>
          <w:rFonts w:ascii="Arial" w:hAnsi="Arial" w:cs="Arial"/>
          <w:sz w:val="24"/>
          <w:szCs w:val="24"/>
          <w:lang w:val="pt-BR"/>
        </w:rPr>
        <w:t>cordul autentificat al tuturor proprietarilor/locatarilor</w:t>
      </w:r>
      <w:r w:rsidRPr="00535DFF">
        <w:rPr>
          <w:rFonts w:ascii="Arial" w:hAnsi="Arial" w:cs="Arial"/>
          <w:sz w:val="24"/>
          <w:szCs w:val="24"/>
          <w:lang w:val="pt-BR"/>
        </w:rPr>
        <w:t xml:space="preserve"> prin care-și exprimă acordul pentru separarea consumului de apă;</w:t>
      </w:r>
      <w:r w:rsidR="00226A66" w:rsidRPr="00535DFF">
        <w:rPr>
          <w:rFonts w:ascii="Arial" w:hAnsi="Arial" w:cs="Arial"/>
          <w:sz w:val="24"/>
          <w:szCs w:val="24"/>
          <w:lang w:val="pt-BR"/>
        </w:rPr>
        <w:t xml:space="preserve"> Nu se acceptă cereri de separare tehnică a consumului de apă pentru o parte a proprietarilor persoane fizice/juridice din condominiu;</w:t>
      </w:r>
    </w:p>
    <w:p w14:paraId="2E51CC1F" w14:textId="77777777" w:rsidR="00392B77" w:rsidRPr="00535DFF" w:rsidRDefault="00392B77" w:rsidP="004E4D33">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 xml:space="preserve">Împuternicirea persoanei desemnate să reprezinte proprietarii imobilelor din condominiu </w:t>
      </w:r>
      <w:r w:rsidR="0072795D" w:rsidRPr="00535DFF">
        <w:rPr>
          <w:rFonts w:ascii="Arial" w:hAnsi="Arial" w:cs="Arial"/>
          <w:sz w:val="24"/>
          <w:szCs w:val="24"/>
          <w:lang w:val="pt-BR"/>
        </w:rPr>
        <w:t>în vederea realizării separării consumului de apă, dacă e cazul;</w:t>
      </w:r>
    </w:p>
    <w:p w14:paraId="13108394" w14:textId="77777777" w:rsidR="004E4D33" w:rsidRPr="00535DFF" w:rsidRDefault="004E4D33" w:rsidP="004E4D33">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lastRenderedPageBreak/>
        <w:t xml:space="preserve">În cazul în care cererea de separare este formulată de către </w:t>
      </w:r>
      <w:r w:rsidR="00592430" w:rsidRPr="00535DFF">
        <w:rPr>
          <w:rFonts w:ascii="Arial" w:hAnsi="Arial" w:cs="Arial"/>
          <w:sz w:val="24"/>
          <w:szCs w:val="24"/>
          <w:lang w:val="pt-BR"/>
        </w:rPr>
        <w:t>locatari(</w:t>
      </w:r>
      <w:r w:rsidRPr="00535DFF">
        <w:rPr>
          <w:rFonts w:ascii="Arial" w:hAnsi="Arial" w:cs="Arial"/>
          <w:sz w:val="24"/>
          <w:szCs w:val="24"/>
          <w:lang w:val="pt-BR"/>
        </w:rPr>
        <w:t>chiriași</w:t>
      </w:r>
      <w:r w:rsidR="00592430" w:rsidRPr="00535DFF">
        <w:rPr>
          <w:rFonts w:ascii="Arial" w:hAnsi="Arial" w:cs="Arial"/>
          <w:sz w:val="24"/>
          <w:szCs w:val="24"/>
          <w:lang w:val="pt-BR"/>
        </w:rPr>
        <w:t>)</w:t>
      </w:r>
      <w:r w:rsidRPr="00535DFF">
        <w:rPr>
          <w:rFonts w:ascii="Arial" w:hAnsi="Arial" w:cs="Arial"/>
          <w:sz w:val="24"/>
          <w:szCs w:val="24"/>
          <w:lang w:val="pt-BR"/>
        </w:rPr>
        <w:t>, aceștia vor depune, pe lângă documentele de mai sus,  Contractul de locațiune și împuternicire notarială prin care titula</w:t>
      </w:r>
      <w:r w:rsidR="006929F8" w:rsidRPr="00535DFF">
        <w:rPr>
          <w:rFonts w:ascii="Arial" w:hAnsi="Arial" w:cs="Arial"/>
          <w:sz w:val="24"/>
          <w:szCs w:val="24"/>
          <w:lang w:val="pt-BR"/>
        </w:rPr>
        <w:t>rul dreptului de proprietatate î</w:t>
      </w:r>
      <w:r w:rsidRPr="00535DFF">
        <w:rPr>
          <w:rFonts w:ascii="Arial" w:hAnsi="Arial" w:cs="Arial"/>
          <w:sz w:val="24"/>
          <w:szCs w:val="24"/>
          <w:lang w:val="pt-BR"/>
        </w:rPr>
        <w:t xml:space="preserve">și exprimă acordul cu privire la separarea </w:t>
      </w:r>
      <w:r w:rsidR="006929F8" w:rsidRPr="00535DFF">
        <w:rPr>
          <w:rFonts w:ascii="Arial" w:hAnsi="Arial" w:cs="Arial"/>
          <w:sz w:val="24"/>
          <w:szCs w:val="24"/>
          <w:lang w:val="pt-BR"/>
        </w:rPr>
        <w:t xml:space="preserve">tehnică a </w:t>
      </w:r>
      <w:r w:rsidRPr="00535DFF">
        <w:rPr>
          <w:rFonts w:ascii="Arial" w:hAnsi="Arial" w:cs="Arial"/>
          <w:sz w:val="24"/>
          <w:szCs w:val="24"/>
          <w:lang w:val="pt-BR"/>
        </w:rPr>
        <w:t>consumului de apă din condominiu și încheierea de contract individual;</w:t>
      </w:r>
    </w:p>
    <w:p w14:paraId="7B946EB9" w14:textId="77777777" w:rsidR="004E4D33" w:rsidRPr="00535DFF" w:rsidRDefault="004E4D33" w:rsidP="00B86B1F">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Dovada achitării  taxei de avizare/analiză cerere separare</w:t>
      </w:r>
      <w:r w:rsidR="00525870" w:rsidRPr="00535DFF">
        <w:rPr>
          <w:rFonts w:ascii="Arial" w:hAnsi="Arial" w:cs="Arial"/>
          <w:sz w:val="24"/>
          <w:szCs w:val="24"/>
          <w:lang w:val="pt-BR"/>
        </w:rPr>
        <w:t>/branșare</w:t>
      </w:r>
      <w:r w:rsidRPr="00535DFF">
        <w:rPr>
          <w:rFonts w:ascii="Arial" w:hAnsi="Arial" w:cs="Arial"/>
          <w:sz w:val="24"/>
          <w:szCs w:val="24"/>
          <w:lang w:val="pt-BR"/>
        </w:rPr>
        <w:t>.</w:t>
      </w:r>
      <w:r w:rsidR="00525870" w:rsidRPr="00535DFF">
        <w:rPr>
          <w:rFonts w:ascii="Arial" w:hAnsi="Arial" w:cs="Arial"/>
          <w:sz w:val="24"/>
          <w:szCs w:val="24"/>
          <w:lang w:val="pt-BR"/>
        </w:rPr>
        <w:t xml:space="preserve"> Taxa de avizare/branșare se va percepe pentru fiecare unitate imobiliară individuală din condominiu.</w:t>
      </w:r>
    </w:p>
    <w:p w14:paraId="0868A4A0" w14:textId="77777777" w:rsidR="00B86B1F" w:rsidRPr="00535DFF" w:rsidRDefault="00B86B1F" w:rsidP="00B86B1F">
      <w:pPr>
        <w:pStyle w:val="ListParagraph"/>
        <w:ind w:left="1800"/>
        <w:jc w:val="both"/>
        <w:rPr>
          <w:rFonts w:ascii="Arial" w:hAnsi="Arial" w:cs="Arial"/>
          <w:sz w:val="24"/>
          <w:szCs w:val="24"/>
          <w:lang w:val="pt-BR"/>
        </w:rPr>
      </w:pPr>
    </w:p>
    <w:p w14:paraId="31803384" w14:textId="77777777" w:rsidR="00093F67" w:rsidRPr="00535DFF" w:rsidRDefault="00093F67" w:rsidP="0033766C">
      <w:pPr>
        <w:pStyle w:val="ListParagraph"/>
        <w:numPr>
          <w:ilvl w:val="0"/>
          <w:numId w:val="8"/>
        </w:numPr>
        <w:spacing w:before="240" w:after="0"/>
        <w:jc w:val="both"/>
        <w:rPr>
          <w:rFonts w:ascii="Arial" w:hAnsi="Arial" w:cs="Arial"/>
          <w:sz w:val="24"/>
          <w:szCs w:val="24"/>
          <w:lang w:val="pt-BR"/>
        </w:rPr>
      </w:pPr>
      <w:r w:rsidRPr="00535DFF">
        <w:rPr>
          <w:rFonts w:ascii="Arial" w:hAnsi="Arial" w:cs="Arial"/>
          <w:b/>
          <w:sz w:val="24"/>
          <w:szCs w:val="24"/>
          <w:lang w:val="pt-BR"/>
        </w:rPr>
        <w:t xml:space="preserve">Analiza </w:t>
      </w:r>
      <w:r w:rsidR="00185348" w:rsidRPr="00535DFF">
        <w:rPr>
          <w:rFonts w:ascii="Arial" w:hAnsi="Arial" w:cs="Arial"/>
          <w:b/>
          <w:sz w:val="24"/>
          <w:szCs w:val="24"/>
          <w:lang w:val="pt-BR"/>
        </w:rPr>
        <w:t>soluțiilor</w:t>
      </w:r>
      <w:r w:rsidRPr="00535DFF">
        <w:rPr>
          <w:rFonts w:ascii="Arial" w:hAnsi="Arial" w:cs="Arial"/>
          <w:b/>
          <w:sz w:val="24"/>
          <w:szCs w:val="24"/>
          <w:lang w:val="pt-BR"/>
        </w:rPr>
        <w:t xml:space="preserve"> tehnice</w:t>
      </w:r>
      <w:r w:rsidR="00252642" w:rsidRPr="00535DFF">
        <w:rPr>
          <w:rFonts w:ascii="Arial" w:hAnsi="Arial" w:cs="Arial"/>
          <w:b/>
          <w:sz w:val="24"/>
          <w:szCs w:val="24"/>
          <w:lang w:val="pt-BR"/>
        </w:rPr>
        <w:t xml:space="preserve"> de separare a consumului de apă din condominiu</w:t>
      </w:r>
      <w:r w:rsidR="0033766C" w:rsidRPr="00535DFF">
        <w:rPr>
          <w:rFonts w:ascii="Arial" w:hAnsi="Arial" w:cs="Arial"/>
          <w:b/>
          <w:sz w:val="24"/>
          <w:szCs w:val="24"/>
          <w:lang w:val="pt-BR"/>
        </w:rPr>
        <w:t xml:space="preserve">. </w:t>
      </w:r>
      <w:r w:rsidR="004E4D33" w:rsidRPr="00535DFF">
        <w:rPr>
          <w:rFonts w:ascii="Arial" w:hAnsi="Arial" w:cs="Arial"/>
          <w:sz w:val="24"/>
          <w:szCs w:val="24"/>
          <w:lang w:val="pt-BR"/>
        </w:rPr>
        <w:t xml:space="preserve"> </w:t>
      </w:r>
      <w:r w:rsidR="0033766C" w:rsidRPr="00535DFF">
        <w:rPr>
          <w:rFonts w:ascii="Arial" w:hAnsi="Arial" w:cs="Arial"/>
          <w:sz w:val="24"/>
          <w:szCs w:val="24"/>
          <w:lang w:val="pt-BR"/>
        </w:rPr>
        <w:t xml:space="preserve"> </w:t>
      </w:r>
      <w:r w:rsidR="00B86B1F" w:rsidRPr="00535DFF">
        <w:rPr>
          <w:rFonts w:ascii="Arial" w:hAnsi="Arial" w:cs="Arial"/>
          <w:sz w:val="24"/>
          <w:szCs w:val="24"/>
          <w:lang w:val="pt-BR"/>
        </w:rPr>
        <w:t xml:space="preserve">După depunerea documentației prevăzute la punctul 1), se va efectua analiza </w:t>
      </w:r>
      <w:r w:rsidR="00185348" w:rsidRPr="00535DFF">
        <w:rPr>
          <w:rFonts w:ascii="Arial" w:hAnsi="Arial" w:cs="Arial"/>
          <w:bCs/>
          <w:sz w:val="24"/>
          <w:szCs w:val="24"/>
          <w:lang w:val="pt-BR"/>
        </w:rPr>
        <w:t>soluțiilor</w:t>
      </w:r>
      <w:r w:rsidR="00185348" w:rsidRPr="00535DFF">
        <w:rPr>
          <w:rFonts w:ascii="Arial" w:hAnsi="Arial" w:cs="Arial"/>
          <w:b/>
          <w:sz w:val="24"/>
          <w:szCs w:val="24"/>
          <w:lang w:val="pt-BR"/>
        </w:rPr>
        <w:t xml:space="preserve"> </w:t>
      </w:r>
      <w:r w:rsidR="00B86B1F" w:rsidRPr="00535DFF">
        <w:rPr>
          <w:rFonts w:ascii="Arial" w:hAnsi="Arial" w:cs="Arial"/>
          <w:sz w:val="24"/>
          <w:szCs w:val="24"/>
          <w:lang w:val="pt-BR"/>
        </w:rPr>
        <w:t xml:space="preserve">tehnice de separare a consumului de apă, analiză ce se va realiza în cadrul compartimentelor </w:t>
      </w:r>
      <w:r w:rsidR="00125E5B" w:rsidRPr="00535DFF">
        <w:rPr>
          <w:rFonts w:ascii="Arial" w:hAnsi="Arial" w:cs="Arial"/>
          <w:sz w:val="24"/>
          <w:szCs w:val="24"/>
          <w:lang w:val="pt-BR"/>
        </w:rPr>
        <w:t xml:space="preserve">de specialitate </w:t>
      </w:r>
      <w:r w:rsidRPr="00535DFF">
        <w:rPr>
          <w:rFonts w:ascii="Arial" w:hAnsi="Arial" w:cs="Arial"/>
          <w:sz w:val="24"/>
          <w:szCs w:val="24"/>
          <w:lang w:val="pt-BR"/>
        </w:rPr>
        <w:t xml:space="preserve"> </w:t>
      </w:r>
      <w:r w:rsidR="00B86B1F" w:rsidRPr="00535DFF">
        <w:rPr>
          <w:rFonts w:ascii="Arial" w:hAnsi="Arial" w:cs="Arial"/>
          <w:sz w:val="24"/>
          <w:szCs w:val="24"/>
          <w:lang w:val="pt-BR"/>
        </w:rPr>
        <w:t xml:space="preserve">ale </w:t>
      </w:r>
      <w:r w:rsidR="004E4D33" w:rsidRPr="00535DFF">
        <w:rPr>
          <w:rFonts w:ascii="Arial" w:hAnsi="Arial" w:cs="Arial"/>
          <w:sz w:val="24"/>
          <w:szCs w:val="24"/>
          <w:lang w:val="pt-BR"/>
        </w:rPr>
        <w:t xml:space="preserve"> Companiei  de Apă</w:t>
      </w:r>
      <w:r w:rsidRPr="00535DFF">
        <w:rPr>
          <w:rFonts w:ascii="Arial" w:hAnsi="Arial" w:cs="Arial"/>
          <w:sz w:val="24"/>
          <w:szCs w:val="24"/>
          <w:lang w:val="pt-BR"/>
        </w:rPr>
        <w:t xml:space="preserve"> S</w:t>
      </w:r>
      <w:r w:rsidR="004E4D33" w:rsidRPr="00535DFF">
        <w:rPr>
          <w:rFonts w:ascii="Arial" w:hAnsi="Arial" w:cs="Arial"/>
          <w:sz w:val="24"/>
          <w:szCs w:val="24"/>
          <w:lang w:val="pt-BR"/>
        </w:rPr>
        <w:t>.</w:t>
      </w:r>
      <w:r w:rsidRPr="00535DFF">
        <w:rPr>
          <w:rFonts w:ascii="Arial" w:hAnsi="Arial" w:cs="Arial"/>
          <w:sz w:val="24"/>
          <w:szCs w:val="24"/>
          <w:lang w:val="pt-BR"/>
        </w:rPr>
        <w:t>A</w:t>
      </w:r>
      <w:r w:rsidR="004E4D33" w:rsidRPr="00535DFF">
        <w:rPr>
          <w:rFonts w:ascii="Arial" w:hAnsi="Arial" w:cs="Arial"/>
          <w:sz w:val="24"/>
          <w:szCs w:val="24"/>
          <w:lang w:val="pt-BR"/>
        </w:rPr>
        <w:t>. Buză</w:t>
      </w:r>
      <w:r w:rsidRPr="00535DFF">
        <w:rPr>
          <w:rFonts w:ascii="Arial" w:hAnsi="Arial" w:cs="Arial"/>
          <w:sz w:val="24"/>
          <w:szCs w:val="24"/>
          <w:lang w:val="pt-BR"/>
        </w:rPr>
        <w:t>u</w:t>
      </w:r>
      <w:r w:rsidR="004E4D33" w:rsidRPr="00535DFF">
        <w:rPr>
          <w:rFonts w:ascii="Arial" w:hAnsi="Arial" w:cs="Arial"/>
          <w:sz w:val="24"/>
          <w:szCs w:val="24"/>
          <w:lang w:val="pt-BR"/>
        </w:rPr>
        <w:t>.</w:t>
      </w:r>
    </w:p>
    <w:p w14:paraId="1E451AEF" w14:textId="77777777" w:rsidR="004E4D33" w:rsidRPr="00535DFF" w:rsidRDefault="004E4D33" w:rsidP="004E4D33">
      <w:pPr>
        <w:pStyle w:val="ListParagraph"/>
        <w:ind w:left="927"/>
        <w:jc w:val="both"/>
        <w:rPr>
          <w:rFonts w:ascii="Arial" w:hAnsi="Arial" w:cs="Arial"/>
          <w:sz w:val="24"/>
          <w:szCs w:val="24"/>
          <w:lang w:val="pt-BR"/>
        </w:rPr>
      </w:pPr>
    </w:p>
    <w:p w14:paraId="5C26FD58" w14:textId="77777777" w:rsidR="004E4D33" w:rsidRPr="00535DFF" w:rsidRDefault="004E4D33" w:rsidP="0033766C">
      <w:pPr>
        <w:pStyle w:val="ListParagraph"/>
        <w:numPr>
          <w:ilvl w:val="0"/>
          <w:numId w:val="8"/>
        </w:numPr>
        <w:jc w:val="both"/>
        <w:rPr>
          <w:rFonts w:ascii="Arial" w:hAnsi="Arial" w:cs="Arial"/>
          <w:sz w:val="24"/>
          <w:szCs w:val="24"/>
          <w:lang w:val="pt-BR"/>
        </w:rPr>
      </w:pPr>
      <w:r w:rsidRPr="00535DFF">
        <w:rPr>
          <w:rFonts w:ascii="Arial" w:hAnsi="Arial" w:cs="Arial"/>
          <w:b/>
          <w:sz w:val="24"/>
          <w:szCs w:val="24"/>
          <w:lang w:val="pt-BR"/>
        </w:rPr>
        <w:t>Întocmirea ș</w:t>
      </w:r>
      <w:r w:rsidR="00093F67" w:rsidRPr="00535DFF">
        <w:rPr>
          <w:rFonts w:ascii="Arial" w:hAnsi="Arial" w:cs="Arial"/>
          <w:b/>
          <w:sz w:val="24"/>
          <w:szCs w:val="24"/>
          <w:lang w:val="pt-BR"/>
        </w:rPr>
        <w:t>i emiterea avizului de principiu</w:t>
      </w:r>
      <w:r w:rsidRPr="00535DFF">
        <w:rPr>
          <w:rFonts w:ascii="Arial" w:hAnsi="Arial" w:cs="Arial"/>
          <w:sz w:val="24"/>
          <w:szCs w:val="24"/>
          <w:lang w:val="pt-BR"/>
        </w:rPr>
        <w:t xml:space="preserve"> al Companiei de Apă S.A. Buzău.  Avizul de principiu reprezintă documentul </w:t>
      </w:r>
      <w:r w:rsidR="00093F67" w:rsidRPr="00535DFF">
        <w:rPr>
          <w:rFonts w:ascii="Arial" w:hAnsi="Arial" w:cs="Arial"/>
          <w:sz w:val="24"/>
          <w:szCs w:val="24"/>
          <w:lang w:val="pt-BR"/>
        </w:rPr>
        <w:t xml:space="preserve"> prin care vor fi precizate </w:t>
      </w:r>
      <w:r w:rsidRPr="00535DFF">
        <w:rPr>
          <w:rFonts w:ascii="Arial" w:hAnsi="Arial" w:cs="Arial"/>
          <w:sz w:val="24"/>
          <w:szCs w:val="24"/>
          <w:lang w:val="pt-BR"/>
        </w:rPr>
        <w:t xml:space="preserve">în mod clar </w:t>
      </w:r>
      <w:r w:rsidR="00093F67" w:rsidRPr="00535DFF">
        <w:rPr>
          <w:rFonts w:ascii="Arial" w:hAnsi="Arial" w:cs="Arial"/>
          <w:sz w:val="24"/>
          <w:szCs w:val="24"/>
          <w:lang w:val="pt-BR"/>
        </w:rPr>
        <w:t>conditii</w:t>
      </w:r>
      <w:r w:rsidRPr="00535DFF">
        <w:rPr>
          <w:rFonts w:ascii="Arial" w:hAnsi="Arial" w:cs="Arial"/>
          <w:sz w:val="24"/>
          <w:szCs w:val="24"/>
          <w:lang w:val="pt-BR"/>
        </w:rPr>
        <w:t>le tehnice de realizare a separă</w:t>
      </w:r>
      <w:r w:rsidR="00093F67" w:rsidRPr="00535DFF">
        <w:rPr>
          <w:rFonts w:ascii="Arial" w:hAnsi="Arial" w:cs="Arial"/>
          <w:sz w:val="24"/>
          <w:szCs w:val="24"/>
          <w:lang w:val="pt-BR"/>
        </w:rPr>
        <w:t xml:space="preserve">rii </w:t>
      </w:r>
      <w:r w:rsidRPr="00535DFF">
        <w:rPr>
          <w:rFonts w:ascii="Arial" w:hAnsi="Arial" w:cs="Arial"/>
          <w:sz w:val="24"/>
          <w:szCs w:val="24"/>
          <w:lang w:val="pt-BR"/>
        </w:rPr>
        <w:t>consumului de apă din condominiu, ocazie cu care vor fi solicitate, după caz, si alte documente necesare în vederea realizării separării</w:t>
      </w:r>
      <w:r w:rsidR="003B7384" w:rsidRPr="00535DFF">
        <w:rPr>
          <w:rFonts w:ascii="Arial" w:hAnsi="Arial" w:cs="Arial"/>
          <w:sz w:val="24"/>
          <w:szCs w:val="24"/>
          <w:lang w:val="pt-BR"/>
        </w:rPr>
        <w:t>.</w:t>
      </w:r>
      <w:r w:rsidR="00093F67" w:rsidRPr="00535DFF">
        <w:rPr>
          <w:rFonts w:ascii="Arial" w:hAnsi="Arial" w:cs="Arial"/>
          <w:sz w:val="24"/>
          <w:szCs w:val="24"/>
          <w:lang w:val="pt-BR"/>
        </w:rPr>
        <w:t xml:space="preserve"> </w:t>
      </w:r>
      <w:r w:rsidR="003B7384" w:rsidRPr="00535DFF">
        <w:rPr>
          <w:rFonts w:ascii="Arial" w:hAnsi="Arial" w:cs="Arial"/>
          <w:sz w:val="24"/>
          <w:szCs w:val="24"/>
          <w:lang w:val="pt-BR"/>
        </w:rPr>
        <w:t>Avizul</w:t>
      </w:r>
      <w:r w:rsidR="00093F67" w:rsidRPr="00535DFF">
        <w:rPr>
          <w:rFonts w:ascii="Arial" w:hAnsi="Arial" w:cs="Arial"/>
          <w:sz w:val="24"/>
          <w:szCs w:val="24"/>
          <w:lang w:val="pt-BR"/>
        </w:rPr>
        <w:t xml:space="preserve"> va </w:t>
      </w:r>
      <w:r w:rsidRPr="00535DFF">
        <w:rPr>
          <w:rFonts w:ascii="Arial" w:hAnsi="Arial" w:cs="Arial"/>
          <w:sz w:val="24"/>
          <w:szCs w:val="24"/>
          <w:lang w:val="pt-BR"/>
        </w:rPr>
        <w:t>sta la baza î</w:t>
      </w:r>
      <w:r w:rsidR="00E030C9" w:rsidRPr="00535DFF">
        <w:rPr>
          <w:rFonts w:ascii="Arial" w:hAnsi="Arial" w:cs="Arial"/>
          <w:sz w:val="24"/>
          <w:szCs w:val="24"/>
          <w:lang w:val="pt-BR"/>
        </w:rPr>
        <w:t>ntocmirii documentat</w:t>
      </w:r>
      <w:r w:rsidR="00093F67" w:rsidRPr="00535DFF">
        <w:rPr>
          <w:rFonts w:ascii="Arial" w:hAnsi="Arial" w:cs="Arial"/>
          <w:sz w:val="24"/>
          <w:szCs w:val="24"/>
          <w:lang w:val="pt-BR"/>
        </w:rPr>
        <w:t>iilor de catre un proiectant de specialitate</w:t>
      </w:r>
      <w:r w:rsidRPr="00535DFF">
        <w:rPr>
          <w:rFonts w:ascii="Arial" w:hAnsi="Arial" w:cs="Arial"/>
          <w:sz w:val="24"/>
          <w:szCs w:val="24"/>
          <w:lang w:val="pt-BR"/>
        </w:rPr>
        <w:t>.</w:t>
      </w:r>
    </w:p>
    <w:p w14:paraId="5ED1ED7C" w14:textId="77777777" w:rsidR="004E4D33" w:rsidRPr="00535DFF" w:rsidRDefault="004E4D33" w:rsidP="004E4D33">
      <w:pPr>
        <w:spacing w:after="0"/>
        <w:jc w:val="both"/>
        <w:rPr>
          <w:rFonts w:ascii="Arial" w:hAnsi="Arial" w:cs="Arial"/>
          <w:sz w:val="24"/>
          <w:szCs w:val="24"/>
          <w:lang w:val="pt-BR"/>
        </w:rPr>
      </w:pPr>
    </w:p>
    <w:p w14:paraId="3690AA0E" w14:textId="77777777" w:rsidR="00093F67" w:rsidRPr="00535DFF" w:rsidRDefault="004E4D33" w:rsidP="0033766C">
      <w:pPr>
        <w:pStyle w:val="ListParagraph"/>
        <w:numPr>
          <w:ilvl w:val="0"/>
          <w:numId w:val="8"/>
        </w:numPr>
        <w:jc w:val="both"/>
        <w:rPr>
          <w:rFonts w:ascii="Arial" w:hAnsi="Arial" w:cs="Arial"/>
          <w:sz w:val="24"/>
          <w:szCs w:val="24"/>
          <w:lang w:val="pt-BR"/>
        </w:rPr>
      </w:pPr>
      <w:r w:rsidRPr="00535DFF">
        <w:rPr>
          <w:rFonts w:ascii="Arial" w:hAnsi="Arial" w:cs="Arial"/>
          <w:b/>
          <w:sz w:val="24"/>
          <w:szCs w:val="24"/>
          <w:lang w:val="pt-BR"/>
        </w:rPr>
        <w:t>Obtinerea Certificatului de urbanism ș</w:t>
      </w:r>
      <w:r w:rsidR="00093F67" w:rsidRPr="00535DFF">
        <w:rPr>
          <w:rFonts w:ascii="Arial" w:hAnsi="Arial" w:cs="Arial"/>
          <w:b/>
          <w:sz w:val="24"/>
          <w:szCs w:val="24"/>
          <w:lang w:val="pt-BR"/>
        </w:rPr>
        <w:t>i a avizelor, acordurilor</w:t>
      </w:r>
      <w:r w:rsidRPr="00535DFF">
        <w:rPr>
          <w:rFonts w:ascii="Arial" w:hAnsi="Arial" w:cs="Arial"/>
          <w:b/>
          <w:sz w:val="24"/>
          <w:szCs w:val="24"/>
          <w:lang w:val="pt-BR"/>
        </w:rPr>
        <w:t xml:space="preserve"> de către solicitanți.</w:t>
      </w:r>
      <w:r w:rsidR="00093F67" w:rsidRPr="00535DFF">
        <w:rPr>
          <w:rFonts w:ascii="Arial" w:hAnsi="Arial" w:cs="Arial"/>
          <w:sz w:val="24"/>
          <w:szCs w:val="24"/>
          <w:lang w:val="pt-BR"/>
        </w:rPr>
        <w:t xml:space="preserve"> </w:t>
      </w:r>
      <w:r w:rsidR="00392B77" w:rsidRPr="00535DFF">
        <w:rPr>
          <w:rFonts w:ascii="Arial" w:hAnsi="Arial" w:cs="Arial"/>
          <w:sz w:val="24"/>
          <w:szCs w:val="24"/>
          <w:lang w:val="pt-BR"/>
        </w:rPr>
        <w:t xml:space="preserve">Obținerea tuturor acestor documente </w:t>
      </w:r>
      <w:r w:rsidR="00093F67" w:rsidRPr="00535DFF">
        <w:rPr>
          <w:rFonts w:ascii="Arial" w:hAnsi="Arial" w:cs="Arial"/>
          <w:sz w:val="24"/>
          <w:szCs w:val="24"/>
          <w:lang w:val="pt-BR"/>
        </w:rPr>
        <w:t xml:space="preserve">cade in sarcina </w:t>
      </w:r>
      <w:r w:rsidR="00392B77" w:rsidRPr="00535DFF">
        <w:rPr>
          <w:rFonts w:ascii="Arial" w:hAnsi="Arial" w:cs="Arial"/>
          <w:sz w:val="24"/>
          <w:szCs w:val="24"/>
          <w:lang w:val="pt-BR"/>
        </w:rPr>
        <w:t>solicitanților/utilizatorilor</w:t>
      </w:r>
      <w:r w:rsidR="00093F67" w:rsidRPr="00535DFF">
        <w:rPr>
          <w:rFonts w:ascii="Arial" w:hAnsi="Arial" w:cs="Arial"/>
          <w:sz w:val="24"/>
          <w:szCs w:val="24"/>
          <w:lang w:val="pt-BR"/>
        </w:rPr>
        <w:t>.</w:t>
      </w:r>
      <w:r w:rsidR="00392B77" w:rsidRPr="00535DFF">
        <w:rPr>
          <w:rFonts w:ascii="Arial" w:hAnsi="Arial" w:cs="Arial"/>
          <w:sz w:val="24"/>
          <w:szCs w:val="24"/>
          <w:lang w:val="pt-BR"/>
        </w:rPr>
        <w:t xml:space="preserve"> </w:t>
      </w:r>
      <w:r w:rsidR="00093F67" w:rsidRPr="00535DFF">
        <w:rPr>
          <w:rFonts w:ascii="Arial" w:hAnsi="Arial" w:cs="Arial"/>
          <w:sz w:val="24"/>
          <w:szCs w:val="24"/>
          <w:lang w:val="pt-BR"/>
        </w:rPr>
        <w:t>Doc</w:t>
      </w:r>
      <w:r w:rsidR="00392B77" w:rsidRPr="00535DFF">
        <w:rPr>
          <w:rFonts w:ascii="Arial" w:hAnsi="Arial" w:cs="Arial"/>
          <w:sz w:val="24"/>
          <w:szCs w:val="24"/>
          <w:lang w:val="pt-BR"/>
        </w:rPr>
        <w:t>umentatiile necesare obtinerii Certificatului de urbanism, avizelor</w:t>
      </w:r>
      <w:r w:rsidR="00093F67" w:rsidRPr="00535DFF">
        <w:rPr>
          <w:rFonts w:ascii="Arial" w:hAnsi="Arial" w:cs="Arial"/>
          <w:sz w:val="24"/>
          <w:szCs w:val="24"/>
          <w:lang w:val="pt-BR"/>
        </w:rPr>
        <w:t>,</w:t>
      </w:r>
      <w:r w:rsidR="00392B77" w:rsidRPr="00535DFF">
        <w:rPr>
          <w:rFonts w:ascii="Arial" w:hAnsi="Arial" w:cs="Arial"/>
          <w:sz w:val="24"/>
          <w:szCs w:val="24"/>
          <w:lang w:val="pt-BR"/>
        </w:rPr>
        <w:t xml:space="preserve"> </w:t>
      </w:r>
      <w:r w:rsidR="00093F67" w:rsidRPr="00535DFF">
        <w:rPr>
          <w:rFonts w:ascii="Arial" w:hAnsi="Arial" w:cs="Arial"/>
          <w:sz w:val="24"/>
          <w:szCs w:val="24"/>
          <w:lang w:val="pt-BR"/>
        </w:rPr>
        <w:t>acordurilor</w:t>
      </w:r>
      <w:r w:rsidR="00392B77" w:rsidRPr="00535DFF">
        <w:rPr>
          <w:rFonts w:ascii="Arial" w:hAnsi="Arial" w:cs="Arial"/>
          <w:sz w:val="24"/>
          <w:szCs w:val="24"/>
          <w:lang w:val="pt-BR"/>
        </w:rPr>
        <w:t xml:space="preserve">, </w:t>
      </w:r>
      <w:r w:rsidR="00093F67" w:rsidRPr="00535DFF">
        <w:rPr>
          <w:rFonts w:ascii="Arial" w:hAnsi="Arial" w:cs="Arial"/>
          <w:sz w:val="24"/>
          <w:szCs w:val="24"/>
          <w:lang w:val="pt-BR"/>
        </w:rPr>
        <w:t xml:space="preserve"> vor acoperi </w:t>
      </w:r>
      <w:r w:rsidR="00392B77" w:rsidRPr="00535DFF">
        <w:rPr>
          <w:rFonts w:ascii="Arial" w:hAnsi="Arial" w:cs="Arial"/>
          <w:sz w:val="24"/>
          <w:szCs w:val="24"/>
          <w:lang w:val="pt-BR"/>
        </w:rPr>
        <w:t xml:space="preserve">întreaga </w:t>
      </w:r>
      <w:r w:rsidR="00093F67" w:rsidRPr="00535DFF">
        <w:rPr>
          <w:rFonts w:ascii="Arial" w:hAnsi="Arial" w:cs="Arial"/>
          <w:sz w:val="24"/>
          <w:szCs w:val="24"/>
          <w:lang w:val="pt-BR"/>
        </w:rPr>
        <w:t>lucrare de separare</w:t>
      </w:r>
      <w:r w:rsidR="00392B77" w:rsidRPr="00535DFF">
        <w:rPr>
          <w:rFonts w:ascii="Arial" w:hAnsi="Arial" w:cs="Arial"/>
          <w:sz w:val="24"/>
          <w:szCs w:val="24"/>
          <w:lang w:val="pt-BR"/>
        </w:rPr>
        <w:t>, atâ</w:t>
      </w:r>
      <w:r w:rsidR="00093F67" w:rsidRPr="00535DFF">
        <w:rPr>
          <w:rFonts w:ascii="Arial" w:hAnsi="Arial" w:cs="Arial"/>
          <w:sz w:val="24"/>
          <w:szCs w:val="24"/>
          <w:lang w:val="pt-BR"/>
        </w:rPr>
        <w:t>t pentru instal</w:t>
      </w:r>
      <w:r w:rsidR="00E030C9" w:rsidRPr="00535DFF">
        <w:rPr>
          <w:rFonts w:ascii="Arial" w:hAnsi="Arial" w:cs="Arial"/>
          <w:sz w:val="24"/>
          <w:szCs w:val="24"/>
          <w:lang w:val="pt-BR"/>
        </w:rPr>
        <w:t>atiile interioare in condominiu</w:t>
      </w:r>
      <w:r w:rsidR="00392B77" w:rsidRPr="00535DFF">
        <w:rPr>
          <w:rFonts w:ascii="Arial" w:hAnsi="Arial" w:cs="Arial"/>
          <w:sz w:val="24"/>
          <w:szCs w:val="24"/>
          <w:lang w:val="pt-BR"/>
        </w:rPr>
        <w:t xml:space="preserve"> cât ș</w:t>
      </w:r>
      <w:r w:rsidR="00093F67" w:rsidRPr="00535DFF">
        <w:rPr>
          <w:rFonts w:ascii="Arial" w:hAnsi="Arial" w:cs="Arial"/>
          <w:sz w:val="24"/>
          <w:szCs w:val="24"/>
          <w:lang w:val="pt-BR"/>
        </w:rPr>
        <w:t>i pentru modificarea retele</w:t>
      </w:r>
      <w:r w:rsidR="00392B77" w:rsidRPr="00535DFF">
        <w:rPr>
          <w:rFonts w:ascii="Arial" w:hAnsi="Arial" w:cs="Arial"/>
          <w:sz w:val="24"/>
          <w:szCs w:val="24"/>
          <w:lang w:val="pt-BR"/>
        </w:rPr>
        <w:t>lor publice de alimentare cu apă</w:t>
      </w:r>
      <w:r w:rsidR="00093F67" w:rsidRPr="00535DFF">
        <w:rPr>
          <w:rFonts w:ascii="Arial" w:hAnsi="Arial" w:cs="Arial"/>
          <w:sz w:val="24"/>
          <w:szCs w:val="24"/>
          <w:lang w:val="pt-BR"/>
        </w:rPr>
        <w:t xml:space="preserve"> amplasate pe domeniul public.</w:t>
      </w:r>
    </w:p>
    <w:p w14:paraId="66D8A629" w14:textId="77777777" w:rsidR="00392B77" w:rsidRPr="00535DFF" w:rsidRDefault="00392B77" w:rsidP="00392B77">
      <w:pPr>
        <w:pStyle w:val="ListParagraph"/>
        <w:rPr>
          <w:rFonts w:ascii="Arial" w:hAnsi="Arial" w:cs="Arial"/>
          <w:sz w:val="24"/>
          <w:szCs w:val="24"/>
          <w:lang w:val="pt-BR"/>
        </w:rPr>
      </w:pPr>
    </w:p>
    <w:p w14:paraId="206B7340" w14:textId="77777777" w:rsidR="00392B77" w:rsidRPr="00535DFF" w:rsidRDefault="00392B77" w:rsidP="00392B77">
      <w:pPr>
        <w:pStyle w:val="ListParagraph"/>
        <w:ind w:left="927"/>
        <w:jc w:val="both"/>
        <w:rPr>
          <w:rFonts w:ascii="Arial" w:hAnsi="Arial" w:cs="Arial"/>
          <w:sz w:val="24"/>
          <w:szCs w:val="24"/>
          <w:lang w:val="pt-BR"/>
        </w:rPr>
      </w:pPr>
    </w:p>
    <w:p w14:paraId="5531177F" w14:textId="77777777" w:rsidR="00497C9B" w:rsidRPr="00535DFF" w:rsidRDefault="00497C9B" w:rsidP="0033766C">
      <w:pPr>
        <w:pStyle w:val="ListParagraph"/>
        <w:numPr>
          <w:ilvl w:val="0"/>
          <w:numId w:val="8"/>
        </w:numPr>
        <w:jc w:val="both"/>
        <w:rPr>
          <w:rFonts w:ascii="Arial" w:hAnsi="Arial" w:cs="Arial"/>
          <w:sz w:val="24"/>
          <w:szCs w:val="24"/>
          <w:lang w:val="pt-BR"/>
        </w:rPr>
      </w:pPr>
      <w:r w:rsidRPr="00535DFF">
        <w:rPr>
          <w:rFonts w:ascii="Arial" w:hAnsi="Arial" w:cs="Arial"/>
          <w:b/>
          <w:sz w:val="24"/>
          <w:szCs w:val="24"/>
          <w:lang w:val="pt-BR"/>
        </w:rPr>
        <w:t>Depun</w:t>
      </w:r>
      <w:r w:rsidR="00392B77" w:rsidRPr="00535DFF">
        <w:rPr>
          <w:rFonts w:ascii="Arial" w:hAnsi="Arial" w:cs="Arial"/>
          <w:b/>
          <w:sz w:val="24"/>
          <w:szCs w:val="24"/>
          <w:lang w:val="pt-BR"/>
        </w:rPr>
        <w:t>erea certificatului de urbanism, a avizelor</w:t>
      </w:r>
      <w:r w:rsidRPr="00535DFF">
        <w:rPr>
          <w:rFonts w:ascii="Arial" w:hAnsi="Arial" w:cs="Arial"/>
          <w:b/>
          <w:sz w:val="24"/>
          <w:szCs w:val="24"/>
          <w:lang w:val="pt-BR"/>
        </w:rPr>
        <w:t>, acordurilo</w:t>
      </w:r>
      <w:r w:rsidR="00392B77" w:rsidRPr="00535DFF">
        <w:rPr>
          <w:rFonts w:ascii="Arial" w:hAnsi="Arial" w:cs="Arial"/>
          <w:b/>
          <w:sz w:val="24"/>
          <w:szCs w:val="24"/>
          <w:lang w:val="pt-BR"/>
        </w:rPr>
        <w:t>r solicitate și a P</w:t>
      </w:r>
      <w:r w:rsidR="00E030C9" w:rsidRPr="00535DFF">
        <w:rPr>
          <w:rFonts w:ascii="Arial" w:hAnsi="Arial" w:cs="Arial"/>
          <w:b/>
          <w:sz w:val="24"/>
          <w:szCs w:val="24"/>
          <w:lang w:val="pt-BR"/>
        </w:rPr>
        <w:t>roiectului te</w:t>
      </w:r>
      <w:r w:rsidRPr="00535DFF">
        <w:rPr>
          <w:rFonts w:ascii="Arial" w:hAnsi="Arial" w:cs="Arial"/>
          <w:b/>
          <w:sz w:val="24"/>
          <w:szCs w:val="24"/>
          <w:lang w:val="pt-BR"/>
        </w:rPr>
        <w:t xml:space="preserve">hnic </w:t>
      </w:r>
      <w:r w:rsidRPr="00535DFF">
        <w:rPr>
          <w:rFonts w:ascii="Arial" w:hAnsi="Arial" w:cs="Arial"/>
          <w:sz w:val="24"/>
          <w:szCs w:val="24"/>
          <w:lang w:val="pt-BR"/>
        </w:rPr>
        <w:t>cu instalatiile interioare</w:t>
      </w:r>
      <w:r w:rsidR="0012291E" w:rsidRPr="00535DFF">
        <w:rPr>
          <w:rFonts w:ascii="Arial" w:hAnsi="Arial" w:cs="Arial"/>
          <w:sz w:val="24"/>
          <w:szCs w:val="24"/>
          <w:lang w:val="pt-BR"/>
        </w:rPr>
        <w:t xml:space="preserve"> si modificarea retele</w:t>
      </w:r>
      <w:r w:rsidR="00392B77" w:rsidRPr="00535DFF">
        <w:rPr>
          <w:rFonts w:ascii="Arial" w:hAnsi="Arial" w:cs="Arial"/>
          <w:sz w:val="24"/>
          <w:szCs w:val="24"/>
          <w:lang w:val="pt-BR"/>
        </w:rPr>
        <w:t xml:space="preserve">lor publice de alimentare cu apă, </w:t>
      </w:r>
      <w:r w:rsidRPr="00535DFF">
        <w:rPr>
          <w:rFonts w:ascii="Arial" w:hAnsi="Arial" w:cs="Arial"/>
          <w:sz w:val="24"/>
          <w:szCs w:val="24"/>
          <w:lang w:val="pt-BR"/>
        </w:rPr>
        <w:t>in veder</w:t>
      </w:r>
      <w:r w:rsidR="00E030C9" w:rsidRPr="00535DFF">
        <w:rPr>
          <w:rFonts w:ascii="Arial" w:hAnsi="Arial" w:cs="Arial"/>
          <w:sz w:val="24"/>
          <w:szCs w:val="24"/>
          <w:lang w:val="pt-BR"/>
        </w:rPr>
        <w:t>ea obtinerii avizului definitiv</w:t>
      </w:r>
      <w:r w:rsidR="00392B77" w:rsidRPr="00535DFF">
        <w:rPr>
          <w:rFonts w:ascii="Arial" w:hAnsi="Arial" w:cs="Arial"/>
          <w:sz w:val="24"/>
          <w:szCs w:val="24"/>
          <w:lang w:val="pt-BR"/>
        </w:rPr>
        <w:t xml:space="preserve"> din partea Companiei de Apă</w:t>
      </w:r>
      <w:r w:rsidRPr="00535DFF">
        <w:rPr>
          <w:rFonts w:ascii="Arial" w:hAnsi="Arial" w:cs="Arial"/>
          <w:sz w:val="24"/>
          <w:szCs w:val="24"/>
          <w:lang w:val="pt-BR"/>
        </w:rPr>
        <w:t xml:space="preserve"> S</w:t>
      </w:r>
      <w:r w:rsidR="00392B77" w:rsidRPr="00535DFF">
        <w:rPr>
          <w:rFonts w:ascii="Arial" w:hAnsi="Arial" w:cs="Arial"/>
          <w:sz w:val="24"/>
          <w:szCs w:val="24"/>
          <w:lang w:val="pt-BR"/>
        </w:rPr>
        <w:t>.</w:t>
      </w:r>
      <w:r w:rsidRPr="00535DFF">
        <w:rPr>
          <w:rFonts w:ascii="Arial" w:hAnsi="Arial" w:cs="Arial"/>
          <w:sz w:val="24"/>
          <w:szCs w:val="24"/>
          <w:lang w:val="pt-BR"/>
        </w:rPr>
        <w:t>A</w:t>
      </w:r>
      <w:r w:rsidR="00392B77" w:rsidRPr="00535DFF">
        <w:rPr>
          <w:rFonts w:ascii="Arial" w:hAnsi="Arial" w:cs="Arial"/>
          <w:sz w:val="24"/>
          <w:szCs w:val="24"/>
          <w:lang w:val="pt-BR"/>
        </w:rPr>
        <w:t>. Buzău.</w:t>
      </w:r>
    </w:p>
    <w:p w14:paraId="575F3448" w14:textId="77777777" w:rsidR="00392B77" w:rsidRPr="00535DFF" w:rsidRDefault="00392B77" w:rsidP="00392B77">
      <w:pPr>
        <w:pStyle w:val="ListParagraph"/>
        <w:ind w:left="927"/>
        <w:jc w:val="both"/>
        <w:rPr>
          <w:rFonts w:ascii="Arial" w:hAnsi="Arial" w:cs="Arial"/>
          <w:sz w:val="24"/>
          <w:szCs w:val="24"/>
          <w:lang w:val="pt-BR"/>
        </w:rPr>
      </w:pPr>
    </w:p>
    <w:p w14:paraId="7A65A37E" w14:textId="77777777" w:rsidR="00B86B1F" w:rsidRPr="00535DFF" w:rsidRDefault="00392B77" w:rsidP="00B86B1F">
      <w:pPr>
        <w:pStyle w:val="ListParagraph"/>
        <w:numPr>
          <w:ilvl w:val="0"/>
          <w:numId w:val="8"/>
        </w:numPr>
        <w:jc w:val="both"/>
        <w:rPr>
          <w:rFonts w:ascii="Arial" w:hAnsi="Arial" w:cs="Arial"/>
          <w:sz w:val="24"/>
          <w:szCs w:val="24"/>
          <w:lang w:val="pt-BR"/>
        </w:rPr>
      </w:pPr>
      <w:r w:rsidRPr="00535DFF">
        <w:rPr>
          <w:rFonts w:ascii="Arial" w:hAnsi="Arial" w:cs="Arial"/>
          <w:b/>
          <w:sz w:val="24"/>
          <w:szCs w:val="24"/>
          <w:lang w:val="pt-BR"/>
        </w:rPr>
        <w:t xml:space="preserve">Obținerea avizului definitiv. </w:t>
      </w:r>
      <w:r w:rsidRPr="00535DFF">
        <w:rPr>
          <w:rFonts w:ascii="Arial" w:hAnsi="Arial" w:cs="Arial"/>
          <w:sz w:val="24"/>
          <w:szCs w:val="24"/>
          <w:lang w:val="pt-BR"/>
        </w:rPr>
        <w:t>Avizul definitiv va fi întocmit de către Compania de Apă S.A. Buzău și comunicat solicitanților ori reprezentantului acestuia</w:t>
      </w:r>
      <w:r w:rsidR="0072795D" w:rsidRPr="00535DFF">
        <w:rPr>
          <w:rFonts w:ascii="Arial" w:hAnsi="Arial" w:cs="Arial"/>
          <w:sz w:val="24"/>
          <w:szCs w:val="24"/>
          <w:lang w:val="pt-BR"/>
        </w:rPr>
        <w:t>, după caz</w:t>
      </w:r>
      <w:r w:rsidRPr="00535DFF">
        <w:rPr>
          <w:rFonts w:ascii="Arial" w:hAnsi="Arial" w:cs="Arial"/>
          <w:sz w:val="24"/>
          <w:szCs w:val="24"/>
          <w:lang w:val="pt-BR"/>
        </w:rPr>
        <w:t>.</w:t>
      </w:r>
    </w:p>
    <w:p w14:paraId="283E03D9" w14:textId="77777777" w:rsidR="00B86B1F" w:rsidRPr="00535DFF" w:rsidRDefault="00B86B1F" w:rsidP="00B86B1F">
      <w:pPr>
        <w:spacing w:after="0"/>
        <w:jc w:val="both"/>
        <w:rPr>
          <w:rFonts w:ascii="Arial" w:hAnsi="Arial" w:cs="Arial"/>
          <w:sz w:val="24"/>
          <w:szCs w:val="24"/>
          <w:lang w:val="pt-BR"/>
        </w:rPr>
      </w:pPr>
    </w:p>
    <w:p w14:paraId="6E266509" w14:textId="77777777" w:rsidR="00DD4B6B" w:rsidRPr="00535DFF" w:rsidRDefault="00497C9B" w:rsidP="0033766C">
      <w:pPr>
        <w:pStyle w:val="ListParagraph"/>
        <w:numPr>
          <w:ilvl w:val="0"/>
          <w:numId w:val="8"/>
        </w:numPr>
        <w:jc w:val="both"/>
        <w:rPr>
          <w:rFonts w:ascii="Arial" w:hAnsi="Arial" w:cs="Arial"/>
          <w:sz w:val="24"/>
          <w:szCs w:val="24"/>
          <w:lang w:val="pt-BR"/>
        </w:rPr>
      </w:pPr>
      <w:r w:rsidRPr="00535DFF">
        <w:rPr>
          <w:rFonts w:ascii="Arial" w:hAnsi="Arial" w:cs="Arial"/>
          <w:b/>
          <w:sz w:val="24"/>
          <w:szCs w:val="24"/>
          <w:lang w:val="pt-BR"/>
        </w:rPr>
        <w:t>Obtinerea autorizatiei de construire</w:t>
      </w:r>
      <w:r w:rsidR="00DD4B6B" w:rsidRPr="00535DFF">
        <w:rPr>
          <w:rFonts w:ascii="Arial" w:hAnsi="Arial" w:cs="Arial"/>
          <w:b/>
          <w:sz w:val="24"/>
          <w:szCs w:val="24"/>
          <w:lang w:val="pt-BR"/>
        </w:rPr>
        <w:t xml:space="preserve">. </w:t>
      </w:r>
      <w:r w:rsidR="00DD4B6B" w:rsidRPr="00535DFF">
        <w:rPr>
          <w:rFonts w:ascii="Arial" w:hAnsi="Arial" w:cs="Arial"/>
          <w:sz w:val="24"/>
          <w:szCs w:val="24"/>
          <w:lang w:val="pt-BR"/>
        </w:rPr>
        <w:t xml:space="preserve"> Obținerea autorizației pentru modificarea atâ</w:t>
      </w:r>
      <w:r w:rsidR="00E030C9" w:rsidRPr="00535DFF">
        <w:rPr>
          <w:rFonts w:ascii="Arial" w:hAnsi="Arial" w:cs="Arial"/>
          <w:sz w:val="24"/>
          <w:szCs w:val="24"/>
          <w:lang w:val="pt-BR"/>
        </w:rPr>
        <w:t>t</w:t>
      </w:r>
      <w:r w:rsidR="00DD4B6B" w:rsidRPr="00535DFF">
        <w:rPr>
          <w:rFonts w:ascii="Arial" w:hAnsi="Arial" w:cs="Arial"/>
          <w:sz w:val="24"/>
          <w:szCs w:val="24"/>
          <w:lang w:val="pt-BR"/>
        </w:rPr>
        <w:t xml:space="preserve"> a instalațiilor exterioare aflate pe domeniul public cât ș</w:t>
      </w:r>
      <w:r w:rsidRPr="00535DFF">
        <w:rPr>
          <w:rFonts w:ascii="Arial" w:hAnsi="Arial" w:cs="Arial"/>
          <w:sz w:val="24"/>
          <w:szCs w:val="24"/>
          <w:lang w:val="pt-BR"/>
        </w:rPr>
        <w:t xml:space="preserve">i a </w:t>
      </w:r>
      <w:r w:rsidR="00DD4B6B" w:rsidRPr="00535DFF">
        <w:rPr>
          <w:rFonts w:ascii="Arial" w:hAnsi="Arial" w:cs="Arial"/>
          <w:sz w:val="24"/>
          <w:szCs w:val="24"/>
          <w:lang w:val="pt-BR"/>
        </w:rPr>
        <w:t xml:space="preserve">instalațiilor </w:t>
      </w:r>
      <w:r w:rsidRPr="00535DFF">
        <w:rPr>
          <w:rFonts w:ascii="Arial" w:hAnsi="Arial" w:cs="Arial"/>
          <w:sz w:val="24"/>
          <w:szCs w:val="24"/>
          <w:lang w:val="pt-BR"/>
        </w:rPr>
        <w:t>interioare</w:t>
      </w:r>
      <w:r w:rsidR="00DD4B6B" w:rsidRPr="00535DFF">
        <w:rPr>
          <w:rFonts w:ascii="Arial" w:hAnsi="Arial" w:cs="Arial"/>
          <w:sz w:val="24"/>
          <w:szCs w:val="24"/>
          <w:lang w:val="pt-BR"/>
        </w:rPr>
        <w:t xml:space="preserve"> din condominiu, </w:t>
      </w:r>
      <w:r w:rsidRPr="00535DFF">
        <w:rPr>
          <w:rFonts w:ascii="Arial" w:hAnsi="Arial" w:cs="Arial"/>
          <w:sz w:val="24"/>
          <w:szCs w:val="24"/>
          <w:lang w:val="pt-BR"/>
        </w:rPr>
        <w:t xml:space="preserve"> cade in sarcina </w:t>
      </w:r>
      <w:r w:rsidR="00DD4B6B" w:rsidRPr="00535DFF">
        <w:rPr>
          <w:rFonts w:ascii="Arial" w:hAnsi="Arial" w:cs="Arial"/>
          <w:sz w:val="24"/>
          <w:szCs w:val="24"/>
          <w:lang w:val="pt-BR"/>
        </w:rPr>
        <w:t>solicitanțilo</w:t>
      </w:r>
      <w:r w:rsidR="00185348" w:rsidRPr="00535DFF">
        <w:rPr>
          <w:rFonts w:ascii="Arial" w:hAnsi="Arial" w:cs="Arial"/>
          <w:sz w:val="24"/>
          <w:szCs w:val="24"/>
          <w:lang w:val="pt-BR"/>
        </w:rPr>
        <w:t>r</w:t>
      </w:r>
      <w:r w:rsidR="00DD4B6B" w:rsidRPr="00535DFF">
        <w:rPr>
          <w:rFonts w:ascii="Arial" w:hAnsi="Arial" w:cs="Arial"/>
          <w:sz w:val="24"/>
          <w:szCs w:val="24"/>
          <w:lang w:val="pt-BR"/>
        </w:rPr>
        <w:t>/</w:t>
      </w:r>
      <w:r w:rsidRPr="00535DFF">
        <w:rPr>
          <w:rFonts w:ascii="Arial" w:hAnsi="Arial" w:cs="Arial"/>
          <w:sz w:val="24"/>
          <w:szCs w:val="24"/>
          <w:lang w:val="pt-BR"/>
        </w:rPr>
        <w:t>utilizatorilor</w:t>
      </w:r>
      <w:r w:rsidR="00DD4B6B" w:rsidRPr="00535DFF">
        <w:rPr>
          <w:rFonts w:ascii="Arial" w:hAnsi="Arial" w:cs="Arial"/>
          <w:sz w:val="24"/>
          <w:szCs w:val="24"/>
          <w:lang w:val="pt-BR"/>
        </w:rPr>
        <w:t xml:space="preserve"> pe cheltuiala acestora.</w:t>
      </w:r>
    </w:p>
    <w:p w14:paraId="51FEF5DE" w14:textId="77777777" w:rsidR="00497C9B" w:rsidRPr="00535DFF" w:rsidRDefault="00497C9B" w:rsidP="00DD4B6B">
      <w:pPr>
        <w:pStyle w:val="ListParagraph"/>
        <w:ind w:left="927"/>
        <w:jc w:val="both"/>
        <w:rPr>
          <w:rFonts w:ascii="Arial" w:hAnsi="Arial" w:cs="Arial"/>
          <w:sz w:val="24"/>
          <w:szCs w:val="24"/>
          <w:lang w:val="pt-BR"/>
        </w:rPr>
      </w:pPr>
    </w:p>
    <w:p w14:paraId="3D2B1932" w14:textId="77777777" w:rsidR="00497C9B" w:rsidRPr="00535DFF" w:rsidRDefault="00497C9B" w:rsidP="0033766C">
      <w:pPr>
        <w:pStyle w:val="ListParagraph"/>
        <w:numPr>
          <w:ilvl w:val="0"/>
          <w:numId w:val="8"/>
        </w:numPr>
        <w:jc w:val="both"/>
        <w:rPr>
          <w:rFonts w:ascii="Arial" w:hAnsi="Arial" w:cs="Arial"/>
          <w:sz w:val="24"/>
          <w:szCs w:val="24"/>
          <w:lang w:val="pt-BR"/>
        </w:rPr>
      </w:pPr>
      <w:r w:rsidRPr="00535DFF">
        <w:rPr>
          <w:rFonts w:ascii="Arial" w:hAnsi="Arial" w:cs="Arial"/>
          <w:b/>
          <w:sz w:val="24"/>
          <w:szCs w:val="24"/>
          <w:lang w:val="pt-BR"/>
        </w:rPr>
        <w:t>Exec</w:t>
      </w:r>
      <w:r w:rsidR="0012291E" w:rsidRPr="00535DFF">
        <w:rPr>
          <w:rFonts w:ascii="Arial" w:hAnsi="Arial" w:cs="Arial"/>
          <w:b/>
          <w:sz w:val="24"/>
          <w:szCs w:val="24"/>
          <w:lang w:val="pt-BR"/>
        </w:rPr>
        <w:t xml:space="preserve">utia lucrarilor </w:t>
      </w:r>
      <w:r w:rsidR="00DD4B6B" w:rsidRPr="00535DFF">
        <w:rPr>
          <w:rFonts w:ascii="Arial" w:hAnsi="Arial" w:cs="Arial"/>
          <w:b/>
          <w:sz w:val="24"/>
          <w:szCs w:val="24"/>
          <w:lang w:val="pt-BR"/>
        </w:rPr>
        <w:t xml:space="preserve">de modificare a instalatiilor </w:t>
      </w:r>
      <w:r w:rsidRPr="00535DFF">
        <w:rPr>
          <w:rFonts w:ascii="Arial" w:hAnsi="Arial" w:cs="Arial"/>
          <w:b/>
          <w:sz w:val="24"/>
          <w:szCs w:val="24"/>
          <w:lang w:val="pt-BR"/>
        </w:rPr>
        <w:t xml:space="preserve"> exteri</w:t>
      </w:r>
      <w:r w:rsidR="00DD4B6B" w:rsidRPr="00535DFF">
        <w:rPr>
          <w:rFonts w:ascii="Arial" w:hAnsi="Arial" w:cs="Arial"/>
          <w:b/>
          <w:sz w:val="24"/>
          <w:szCs w:val="24"/>
          <w:lang w:val="pt-BR"/>
        </w:rPr>
        <w:t>oare/</w:t>
      </w:r>
      <w:r w:rsidR="00E030C9" w:rsidRPr="00535DFF">
        <w:rPr>
          <w:rFonts w:ascii="Arial" w:hAnsi="Arial" w:cs="Arial"/>
          <w:b/>
          <w:sz w:val="24"/>
          <w:szCs w:val="24"/>
          <w:lang w:val="pt-BR"/>
        </w:rPr>
        <w:t>interioare</w:t>
      </w:r>
      <w:r w:rsidR="00E030C9" w:rsidRPr="00535DFF">
        <w:rPr>
          <w:rFonts w:ascii="Arial" w:hAnsi="Arial" w:cs="Arial"/>
          <w:sz w:val="24"/>
          <w:szCs w:val="24"/>
          <w:lang w:val="pt-BR"/>
        </w:rPr>
        <w:t xml:space="preserve"> se va realiza concomite</w:t>
      </w:r>
      <w:r w:rsidRPr="00535DFF">
        <w:rPr>
          <w:rFonts w:ascii="Arial" w:hAnsi="Arial" w:cs="Arial"/>
          <w:sz w:val="24"/>
          <w:szCs w:val="24"/>
          <w:lang w:val="pt-BR"/>
        </w:rPr>
        <w:t xml:space="preserve">nt </w:t>
      </w:r>
      <w:r w:rsidR="00DD4B6B" w:rsidRPr="00535DFF">
        <w:rPr>
          <w:rFonts w:ascii="Arial" w:hAnsi="Arial" w:cs="Arial"/>
          <w:sz w:val="24"/>
          <w:szCs w:val="24"/>
          <w:lang w:val="pt-BR"/>
        </w:rPr>
        <w:t>pentru toți proprietarii</w:t>
      </w:r>
      <w:r w:rsidRPr="00535DFF">
        <w:rPr>
          <w:rFonts w:ascii="Arial" w:hAnsi="Arial" w:cs="Arial"/>
          <w:sz w:val="24"/>
          <w:szCs w:val="24"/>
          <w:lang w:val="pt-BR"/>
        </w:rPr>
        <w:t>, dupa obtinerea autorizatiei de construire.</w:t>
      </w:r>
    </w:p>
    <w:p w14:paraId="39725AF2" w14:textId="77777777" w:rsidR="00497C9B" w:rsidRPr="00535DFF" w:rsidRDefault="00497C9B" w:rsidP="000855B8">
      <w:pPr>
        <w:pStyle w:val="ListParagraph"/>
        <w:ind w:left="927"/>
        <w:jc w:val="both"/>
        <w:rPr>
          <w:rFonts w:ascii="Arial" w:hAnsi="Arial" w:cs="Arial"/>
          <w:sz w:val="24"/>
          <w:szCs w:val="24"/>
          <w:lang w:val="pt-BR"/>
        </w:rPr>
      </w:pPr>
    </w:p>
    <w:p w14:paraId="7317D033" w14:textId="77777777" w:rsidR="00497C9B" w:rsidRPr="00535DFF" w:rsidRDefault="00592430" w:rsidP="00147B1B">
      <w:pPr>
        <w:pStyle w:val="ListParagraph"/>
        <w:numPr>
          <w:ilvl w:val="0"/>
          <w:numId w:val="5"/>
        </w:numPr>
        <w:jc w:val="both"/>
        <w:rPr>
          <w:rFonts w:ascii="Arial" w:hAnsi="Arial" w:cs="Arial"/>
          <w:sz w:val="24"/>
          <w:szCs w:val="24"/>
          <w:lang w:val="pt-BR"/>
        </w:rPr>
      </w:pPr>
      <w:r w:rsidRPr="00535DFF">
        <w:rPr>
          <w:rFonts w:ascii="Arial" w:hAnsi="Arial" w:cs="Arial"/>
          <w:sz w:val="24"/>
          <w:szCs w:val="24"/>
          <w:lang w:val="pt-BR"/>
        </w:rPr>
        <w:t>Compania de Apă</w:t>
      </w:r>
      <w:r w:rsidR="00497C9B" w:rsidRPr="00535DFF">
        <w:rPr>
          <w:rFonts w:ascii="Arial" w:hAnsi="Arial" w:cs="Arial"/>
          <w:sz w:val="24"/>
          <w:szCs w:val="24"/>
          <w:lang w:val="pt-BR"/>
        </w:rPr>
        <w:t xml:space="preserve"> S</w:t>
      </w:r>
      <w:r w:rsidR="001A63E6" w:rsidRPr="00535DFF">
        <w:rPr>
          <w:rFonts w:ascii="Arial" w:hAnsi="Arial" w:cs="Arial"/>
          <w:sz w:val="24"/>
          <w:szCs w:val="24"/>
          <w:lang w:val="pt-BR"/>
        </w:rPr>
        <w:t>.</w:t>
      </w:r>
      <w:r w:rsidR="00497C9B" w:rsidRPr="00535DFF">
        <w:rPr>
          <w:rFonts w:ascii="Arial" w:hAnsi="Arial" w:cs="Arial"/>
          <w:sz w:val="24"/>
          <w:szCs w:val="24"/>
          <w:lang w:val="pt-BR"/>
        </w:rPr>
        <w:t>A</w:t>
      </w:r>
      <w:r w:rsidR="001A63E6" w:rsidRPr="00535DFF">
        <w:rPr>
          <w:rFonts w:ascii="Arial" w:hAnsi="Arial" w:cs="Arial"/>
          <w:sz w:val="24"/>
          <w:szCs w:val="24"/>
          <w:lang w:val="pt-BR"/>
        </w:rPr>
        <w:t>. Buză</w:t>
      </w:r>
      <w:r w:rsidR="00497C9B" w:rsidRPr="00535DFF">
        <w:rPr>
          <w:rFonts w:ascii="Arial" w:hAnsi="Arial" w:cs="Arial"/>
          <w:sz w:val="24"/>
          <w:szCs w:val="24"/>
          <w:lang w:val="pt-BR"/>
        </w:rPr>
        <w:t xml:space="preserve">u </w:t>
      </w:r>
      <w:r w:rsidR="00DD4B6B" w:rsidRPr="00535DFF">
        <w:rPr>
          <w:rFonts w:ascii="Arial" w:hAnsi="Arial" w:cs="Arial"/>
          <w:sz w:val="24"/>
          <w:szCs w:val="24"/>
          <w:lang w:val="pt-BR"/>
        </w:rPr>
        <w:t>va aviza  m</w:t>
      </w:r>
      <w:r w:rsidRPr="00535DFF">
        <w:rPr>
          <w:rFonts w:ascii="Arial" w:hAnsi="Arial" w:cs="Arial"/>
          <w:sz w:val="24"/>
          <w:szCs w:val="24"/>
          <w:lang w:val="pt-BR"/>
        </w:rPr>
        <w:t>ontarea contoarelor de apă în că</w:t>
      </w:r>
      <w:r w:rsidR="00DD4B6B" w:rsidRPr="00535DFF">
        <w:rPr>
          <w:rFonts w:ascii="Arial" w:hAnsi="Arial" w:cs="Arial"/>
          <w:sz w:val="24"/>
          <w:szCs w:val="24"/>
          <w:lang w:val="pt-BR"/>
        </w:rPr>
        <w:t>mine de apometru tipizate</w:t>
      </w:r>
      <w:r w:rsidR="00497C9B" w:rsidRPr="00535DFF">
        <w:rPr>
          <w:rFonts w:ascii="Arial" w:hAnsi="Arial" w:cs="Arial"/>
          <w:sz w:val="24"/>
          <w:szCs w:val="24"/>
          <w:lang w:val="pt-BR"/>
        </w:rPr>
        <w:t xml:space="preserve">, </w:t>
      </w:r>
      <w:r w:rsidR="00DD4B6B" w:rsidRPr="00535DFF">
        <w:rPr>
          <w:rFonts w:ascii="Arial" w:hAnsi="Arial" w:cs="Arial"/>
          <w:sz w:val="24"/>
          <w:szCs w:val="24"/>
          <w:lang w:val="pt-BR"/>
        </w:rPr>
        <w:t xml:space="preserve">dimensionate în </w:t>
      </w:r>
      <w:r w:rsidR="00497C9B" w:rsidRPr="00535DFF">
        <w:rPr>
          <w:rFonts w:ascii="Arial" w:hAnsi="Arial" w:cs="Arial"/>
          <w:sz w:val="24"/>
          <w:szCs w:val="24"/>
          <w:lang w:val="pt-BR"/>
        </w:rPr>
        <w:t>functie de numarul de apartamente</w:t>
      </w:r>
      <w:r w:rsidR="00DD4B6B" w:rsidRPr="00535DFF">
        <w:rPr>
          <w:rFonts w:ascii="Arial" w:hAnsi="Arial" w:cs="Arial"/>
          <w:sz w:val="24"/>
          <w:szCs w:val="24"/>
          <w:lang w:val="pt-BR"/>
        </w:rPr>
        <w:t>/proprietăți individuale din condominiu</w:t>
      </w:r>
      <w:r w:rsidR="00497C9B" w:rsidRPr="00535DFF">
        <w:rPr>
          <w:rFonts w:ascii="Arial" w:hAnsi="Arial" w:cs="Arial"/>
          <w:sz w:val="24"/>
          <w:szCs w:val="24"/>
          <w:lang w:val="pt-BR"/>
        </w:rPr>
        <w:t xml:space="preserve">. </w:t>
      </w:r>
      <w:r w:rsidR="00DD4B6B" w:rsidRPr="00535DFF">
        <w:rPr>
          <w:rFonts w:ascii="Arial" w:hAnsi="Arial" w:cs="Arial"/>
          <w:sz w:val="24"/>
          <w:szCs w:val="24"/>
          <w:lang w:val="pt-BR"/>
        </w:rPr>
        <w:t>Căminele  de apometre</w:t>
      </w:r>
      <w:r w:rsidR="00497C9B" w:rsidRPr="00535DFF">
        <w:rPr>
          <w:rFonts w:ascii="Arial" w:hAnsi="Arial" w:cs="Arial"/>
          <w:sz w:val="24"/>
          <w:szCs w:val="24"/>
          <w:lang w:val="pt-BR"/>
        </w:rPr>
        <w:t xml:space="preserve"> vor fi amplasate </w:t>
      </w:r>
      <w:r w:rsidR="00DD4B6B" w:rsidRPr="00535DFF">
        <w:rPr>
          <w:rFonts w:ascii="Arial" w:hAnsi="Arial" w:cs="Arial"/>
          <w:sz w:val="24"/>
          <w:szCs w:val="24"/>
          <w:lang w:val="pt-BR"/>
        </w:rPr>
        <w:t>numai pe  domeniul public</w:t>
      </w:r>
      <w:r w:rsidR="00497C9B" w:rsidRPr="00535DFF">
        <w:rPr>
          <w:rFonts w:ascii="Arial" w:hAnsi="Arial" w:cs="Arial"/>
          <w:sz w:val="24"/>
          <w:szCs w:val="24"/>
          <w:lang w:val="pt-BR"/>
        </w:rPr>
        <w:t xml:space="preserve">, de regula la </w:t>
      </w:r>
      <w:r w:rsidR="00DD4B6B" w:rsidRPr="00535DFF">
        <w:rPr>
          <w:rFonts w:ascii="Arial" w:hAnsi="Arial" w:cs="Arial"/>
          <w:sz w:val="24"/>
          <w:szCs w:val="24"/>
          <w:lang w:val="pt-BR"/>
        </w:rPr>
        <w:t>trei metri</w:t>
      </w:r>
      <w:r w:rsidR="00497C9B" w:rsidRPr="00535DFF">
        <w:rPr>
          <w:rFonts w:ascii="Arial" w:hAnsi="Arial" w:cs="Arial"/>
          <w:sz w:val="24"/>
          <w:szCs w:val="24"/>
          <w:lang w:val="pt-BR"/>
        </w:rPr>
        <w:t xml:space="preserve"> fata de fundatia </w:t>
      </w:r>
      <w:r w:rsidR="00DD4B6B" w:rsidRPr="00535DFF">
        <w:rPr>
          <w:rFonts w:ascii="Arial" w:hAnsi="Arial" w:cs="Arial"/>
          <w:sz w:val="24"/>
          <w:szCs w:val="24"/>
          <w:lang w:val="pt-BR"/>
        </w:rPr>
        <w:t>condominiului</w:t>
      </w:r>
      <w:r w:rsidR="00497C9B" w:rsidRPr="00535DFF">
        <w:rPr>
          <w:rFonts w:ascii="Arial" w:hAnsi="Arial" w:cs="Arial"/>
          <w:sz w:val="24"/>
          <w:szCs w:val="24"/>
          <w:lang w:val="pt-BR"/>
        </w:rPr>
        <w:t>.</w:t>
      </w:r>
      <w:r w:rsidR="00DD4B6B" w:rsidRPr="00535DFF">
        <w:rPr>
          <w:rFonts w:ascii="Arial" w:hAnsi="Arial" w:cs="Arial"/>
          <w:sz w:val="24"/>
          <w:szCs w:val="24"/>
          <w:lang w:val="pt-BR"/>
        </w:rPr>
        <w:t xml:space="preserve"> Poate fi acceptată ca și solutie tehnică, execuția </w:t>
      </w:r>
      <w:r w:rsidR="00497C9B" w:rsidRPr="00535DFF">
        <w:rPr>
          <w:rFonts w:ascii="Arial" w:hAnsi="Arial" w:cs="Arial"/>
          <w:sz w:val="24"/>
          <w:szCs w:val="24"/>
          <w:lang w:val="pt-BR"/>
        </w:rPr>
        <w:t xml:space="preserve"> mai multor </w:t>
      </w:r>
      <w:r w:rsidR="00147B1B" w:rsidRPr="00535DFF">
        <w:rPr>
          <w:rFonts w:ascii="Arial" w:hAnsi="Arial" w:cs="Arial"/>
          <w:sz w:val="24"/>
          <w:szCs w:val="24"/>
          <w:lang w:val="pt-BR"/>
        </w:rPr>
        <w:t xml:space="preserve">*(maximum 4) </w:t>
      </w:r>
      <w:r w:rsidR="00497C9B" w:rsidRPr="00535DFF">
        <w:rPr>
          <w:rFonts w:ascii="Arial" w:hAnsi="Arial" w:cs="Arial"/>
          <w:sz w:val="24"/>
          <w:szCs w:val="24"/>
          <w:lang w:val="pt-BR"/>
        </w:rPr>
        <w:t>camine</w:t>
      </w:r>
      <w:r w:rsidR="00DD4B6B" w:rsidRPr="00535DFF">
        <w:rPr>
          <w:rFonts w:ascii="Arial" w:hAnsi="Arial" w:cs="Arial"/>
          <w:sz w:val="24"/>
          <w:szCs w:val="24"/>
          <w:lang w:val="pt-BR"/>
        </w:rPr>
        <w:t xml:space="preserve"> de apometru</w:t>
      </w:r>
      <w:r w:rsidR="00497C9B" w:rsidRPr="00535DFF">
        <w:rPr>
          <w:rFonts w:ascii="Arial" w:hAnsi="Arial" w:cs="Arial"/>
          <w:sz w:val="24"/>
          <w:szCs w:val="24"/>
          <w:lang w:val="pt-BR"/>
        </w:rPr>
        <w:t xml:space="preserve">, </w:t>
      </w:r>
      <w:r w:rsidR="00147B1B" w:rsidRPr="00535DFF">
        <w:rPr>
          <w:rFonts w:ascii="Arial" w:hAnsi="Arial" w:cs="Arial"/>
          <w:sz w:val="24"/>
          <w:szCs w:val="24"/>
          <w:lang w:val="pt-BR"/>
        </w:rPr>
        <w:t>amplasate astfel î</w:t>
      </w:r>
      <w:r w:rsidR="00497C9B" w:rsidRPr="00535DFF">
        <w:rPr>
          <w:rFonts w:ascii="Arial" w:hAnsi="Arial" w:cs="Arial"/>
          <w:sz w:val="24"/>
          <w:szCs w:val="24"/>
          <w:lang w:val="pt-BR"/>
        </w:rPr>
        <w:t xml:space="preserve">ncat </w:t>
      </w:r>
      <w:r w:rsidR="00147B1B" w:rsidRPr="00535DFF">
        <w:rPr>
          <w:rFonts w:ascii="Arial" w:hAnsi="Arial" w:cs="Arial"/>
          <w:sz w:val="24"/>
          <w:szCs w:val="24"/>
          <w:lang w:val="pt-BR"/>
        </w:rPr>
        <w:t>legătura cu instalațiile interioare să fie cât mai scurtă, condiționat de existența rețelelor publice în zona de amplasare a căminelor.</w:t>
      </w:r>
    </w:p>
    <w:p w14:paraId="739B3002" w14:textId="77777777" w:rsidR="00147B1B" w:rsidRPr="00535DFF" w:rsidRDefault="00147B1B" w:rsidP="00147B1B">
      <w:pPr>
        <w:pStyle w:val="ListParagraph"/>
        <w:ind w:left="1080"/>
        <w:jc w:val="both"/>
        <w:rPr>
          <w:rFonts w:ascii="Arial" w:hAnsi="Arial" w:cs="Arial"/>
          <w:sz w:val="24"/>
          <w:szCs w:val="24"/>
          <w:lang w:val="pt-BR"/>
        </w:rPr>
      </w:pPr>
    </w:p>
    <w:p w14:paraId="238DA3C1" w14:textId="77777777" w:rsidR="00CF79C4" w:rsidRPr="00535DFF" w:rsidRDefault="00497C9B" w:rsidP="001A63E6">
      <w:pPr>
        <w:pStyle w:val="ListParagraph"/>
        <w:numPr>
          <w:ilvl w:val="0"/>
          <w:numId w:val="5"/>
        </w:numPr>
        <w:jc w:val="both"/>
        <w:rPr>
          <w:rFonts w:ascii="Arial" w:hAnsi="Arial" w:cs="Arial"/>
          <w:sz w:val="24"/>
          <w:szCs w:val="24"/>
          <w:lang w:val="pt-BR"/>
        </w:rPr>
      </w:pPr>
      <w:r w:rsidRPr="00535DFF">
        <w:rPr>
          <w:rFonts w:ascii="Arial" w:hAnsi="Arial" w:cs="Arial"/>
          <w:sz w:val="24"/>
          <w:szCs w:val="24"/>
          <w:lang w:val="pt-BR"/>
        </w:rPr>
        <w:t>Toate lucrarile de modificar</w:t>
      </w:r>
      <w:r w:rsidR="00147B1B" w:rsidRPr="00535DFF">
        <w:rPr>
          <w:rFonts w:ascii="Arial" w:hAnsi="Arial" w:cs="Arial"/>
          <w:sz w:val="24"/>
          <w:szCs w:val="24"/>
          <w:lang w:val="pt-BR"/>
        </w:rPr>
        <w:t>e a instalatiilor exterioare/</w:t>
      </w:r>
      <w:r w:rsidRPr="00535DFF">
        <w:rPr>
          <w:rFonts w:ascii="Arial" w:hAnsi="Arial" w:cs="Arial"/>
          <w:sz w:val="24"/>
          <w:szCs w:val="24"/>
          <w:lang w:val="pt-BR"/>
        </w:rPr>
        <w:t>interioare vor fi executat</w:t>
      </w:r>
      <w:r w:rsidR="00147B1B" w:rsidRPr="00535DFF">
        <w:rPr>
          <w:rFonts w:ascii="Arial" w:hAnsi="Arial" w:cs="Arial"/>
          <w:sz w:val="24"/>
          <w:szCs w:val="24"/>
          <w:lang w:val="pt-BR"/>
        </w:rPr>
        <w:t>e pe cheltuiala proprietarilor*(</w:t>
      </w:r>
      <w:r w:rsidRPr="00535DFF">
        <w:rPr>
          <w:rFonts w:ascii="Arial" w:hAnsi="Arial" w:cs="Arial"/>
          <w:sz w:val="24"/>
          <w:szCs w:val="24"/>
          <w:lang w:val="pt-BR"/>
        </w:rPr>
        <w:t>utilizatorilor).</w:t>
      </w:r>
      <w:r w:rsidR="00147B1B" w:rsidRPr="00535DFF">
        <w:rPr>
          <w:rFonts w:ascii="Arial" w:hAnsi="Arial" w:cs="Arial"/>
          <w:sz w:val="24"/>
          <w:szCs w:val="24"/>
          <w:lang w:val="pt-BR"/>
        </w:rPr>
        <w:t xml:space="preserve"> </w:t>
      </w:r>
      <w:r w:rsidRPr="00535DFF">
        <w:rPr>
          <w:rFonts w:ascii="Arial" w:hAnsi="Arial" w:cs="Arial"/>
          <w:sz w:val="24"/>
          <w:szCs w:val="24"/>
          <w:lang w:val="pt-BR"/>
        </w:rPr>
        <w:t xml:space="preserve">Dupa </w:t>
      </w:r>
      <w:r w:rsidR="00147B1B" w:rsidRPr="00535DFF">
        <w:rPr>
          <w:rFonts w:ascii="Arial" w:hAnsi="Arial" w:cs="Arial"/>
          <w:sz w:val="24"/>
          <w:szCs w:val="24"/>
          <w:lang w:val="pt-BR"/>
        </w:rPr>
        <w:t>finalizarea  lucră</w:t>
      </w:r>
      <w:r w:rsidRPr="00535DFF">
        <w:rPr>
          <w:rFonts w:ascii="Arial" w:hAnsi="Arial" w:cs="Arial"/>
          <w:sz w:val="24"/>
          <w:szCs w:val="24"/>
          <w:lang w:val="pt-BR"/>
        </w:rPr>
        <w:t xml:space="preserve">rilor </w:t>
      </w:r>
      <w:r w:rsidR="00147B1B" w:rsidRPr="00535DFF">
        <w:rPr>
          <w:rFonts w:ascii="Arial" w:hAnsi="Arial" w:cs="Arial"/>
          <w:sz w:val="24"/>
          <w:szCs w:val="24"/>
          <w:lang w:val="pt-BR"/>
        </w:rPr>
        <w:t xml:space="preserve">de separare tehnică a consumului de apă și recepția acestora, </w:t>
      </w:r>
      <w:r w:rsidRPr="00535DFF">
        <w:rPr>
          <w:rFonts w:ascii="Arial" w:hAnsi="Arial" w:cs="Arial"/>
          <w:sz w:val="24"/>
          <w:szCs w:val="24"/>
          <w:lang w:val="pt-BR"/>
        </w:rPr>
        <w:t xml:space="preserve"> </w:t>
      </w:r>
      <w:r w:rsidR="00147B1B" w:rsidRPr="00535DFF">
        <w:rPr>
          <w:rFonts w:ascii="Arial" w:hAnsi="Arial" w:cs="Arial"/>
          <w:sz w:val="24"/>
          <w:szCs w:val="24"/>
          <w:lang w:val="pt-BR"/>
        </w:rPr>
        <w:t xml:space="preserve">părțile  de rețea  publică *(până la armătura de după contorul de branșament, inclusiv căminul de apometre/branșament) </w:t>
      </w:r>
      <w:r w:rsidRPr="00535DFF">
        <w:rPr>
          <w:rFonts w:ascii="Arial" w:hAnsi="Arial" w:cs="Arial"/>
          <w:sz w:val="24"/>
          <w:szCs w:val="24"/>
          <w:lang w:val="pt-BR"/>
        </w:rPr>
        <w:t xml:space="preserve"> vor fi </w:t>
      </w:r>
      <w:r w:rsidR="00566ECA" w:rsidRPr="00535DFF">
        <w:rPr>
          <w:rFonts w:ascii="Arial" w:hAnsi="Arial" w:cs="Arial"/>
          <w:sz w:val="24"/>
          <w:szCs w:val="24"/>
          <w:lang w:val="pt-BR"/>
        </w:rPr>
        <w:t>rec</w:t>
      </w:r>
      <w:r w:rsidR="001A63E6" w:rsidRPr="00535DFF">
        <w:rPr>
          <w:rFonts w:ascii="Arial" w:hAnsi="Arial" w:cs="Arial"/>
          <w:sz w:val="24"/>
          <w:szCs w:val="24"/>
          <w:lang w:val="pt-BR"/>
        </w:rPr>
        <w:t>e</w:t>
      </w:r>
      <w:r w:rsidR="00566ECA" w:rsidRPr="00535DFF">
        <w:rPr>
          <w:rFonts w:ascii="Arial" w:hAnsi="Arial" w:cs="Arial"/>
          <w:sz w:val="24"/>
          <w:szCs w:val="24"/>
          <w:lang w:val="pt-BR"/>
        </w:rPr>
        <w:t xml:space="preserve">pționate și preluate </w:t>
      </w:r>
      <w:r w:rsidR="00147B1B" w:rsidRPr="00535DFF">
        <w:rPr>
          <w:rFonts w:ascii="Arial" w:hAnsi="Arial" w:cs="Arial"/>
          <w:sz w:val="24"/>
          <w:szCs w:val="24"/>
          <w:lang w:val="pt-BR"/>
        </w:rPr>
        <w:t>cu titlu gratuit</w:t>
      </w:r>
      <w:r w:rsidR="00542BD8" w:rsidRPr="00535DFF">
        <w:rPr>
          <w:rFonts w:ascii="Arial" w:hAnsi="Arial" w:cs="Arial"/>
          <w:sz w:val="24"/>
          <w:szCs w:val="24"/>
          <w:lang w:val="pt-BR"/>
        </w:rPr>
        <w:t xml:space="preserve">, în condițiile legii, </w:t>
      </w:r>
      <w:r w:rsidR="00147B1B" w:rsidRPr="00535DFF">
        <w:rPr>
          <w:rFonts w:ascii="Arial" w:hAnsi="Arial" w:cs="Arial"/>
          <w:sz w:val="24"/>
          <w:szCs w:val="24"/>
          <w:lang w:val="pt-BR"/>
        </w:rPr>
        <w:t xml:space="preserve"> </w:t>
      </w:r>
      <w:r w:rsidR="00542BD8" w:rsidRPr="00535DFF">
        <w:rPr>
          <w:rFonts w:ascii="Arial" w:hAnsi="Arial" w:cs="Arial"/>
          <w:sz w:val="24"/>
          <w:szCs w:val="24"/>
          <w:lang w:val="pt-BR"/>
        </w:rPr>
        <w:t>de că</w:t>
      </w:r>
      <w:r w:rsidRPr="00535DFF">
        <w:rPr>
          <w:rFonts w:ascii="Arial" w:hAnsi="Arial" w:cs="Arial"/>
          <w:sz w:val="24"/>
          <w:szCs w:val="24"/>
          <w:lang w:val="pt-BR"/>
        </w:rPr>
        <w:t xml:space="preserve">tre </w:t>
      </w:r>
      <w:r w:rsidR="00542BD8" w:rsidRPr="00535DFF">
        <w:rPr>
          <w:rFonts w:ascii="Arial" w:hAnsi="Arial" w:cs="Arial"/>
          <w:sz w:val="24"/>
          <w:szCs w:val="24"/>
          <w:lang w:val="pt-BR"/>
        </w:rPr>
        <w:t>Unitatea  Administrativ Teritorială</w:t>
      </w:r>
      <w:r w:rsidR="00147B1B" w:rsidRPr="00535DFF">
        <w:rPr>
          <w:rFonts w:ascii="Arial" w:hAnsi="Arial" w:cs="Arial"/>
          <w:sz w:val="24"/>
          <w:szCs w:val="24"/>
          <w:lang w:val="pt-BR"/>
        </w:rPr>
        <w:t xml:space="preserve"> de pe raza căreia s-au realizat/executat  lucrările de separare tehnică a </w:t>
      </w:r>
      <w:r w:rsidR="00542BD8" w:rsidRPr="00535DFF">
        <w:rPr>
          <w:rFonts w:ascii="Arial" w:hAnsi="Arial" w:cs="Arial"/>
          <w:sz w:val="24"/>
          <w:szCs w:val="24"/>
          <w:lang w:val="pt-BR"/>
        </w:rPr>
        <w:t>consumului de apă din condominiu</w:t>
      </w:r>
      <w:r w:rsidR="00147B1B" w:rsidRPr="00535DFF">
        <w:rPr>
          <w:rFonts w:ascii="Arial" w:hAnsi="Arial" w:cs="Arial"/>
          <w:sz w:val="24"/>
          <w:szCs w:val="24"/>
          <w:lang w:val="pt-BR"/>
        </w:rPr>
        <w:t>, în vederea predării în exploatare Operatorului</w:t>
      </w:r>
      <w:r w:rsidR="00542BD8" w:rsidRPr="00535DFF">
        <w:rPr>
          <w:rFonts w:ascii="Arial" w:hAnsi="Arial" w:cs="Arial"/>
          <w:sz w:val="24"/>
          <w:szCs w:val="24"/>
          <w:lang w:val="pt-BR"/>
        </w:rPr>
        <w:t xml:space="preserve"> -  Compania de Apă S.A. Buzău</w:t>
      </w:r>
      <w:r w:rsidR="001E6267" w:rsidRPr="00535DFF">
        <w:rPr>
          <w:rFonts w:ascii="Arial" w:hAnsi="Arial" w:cs="Arial"/>
          <w:sz w:val="24"/>
          <w:szCs w:val="24"/>
          <w:lang w:val="pt-BR"/>
        </w:rPr>
        <w:t>, în baza Contractului de Delegare a Gestiunii Serviciului de alimentare cu apă și de canalizare.</w:t>
      </w:r>
    </w:p>
    <w:p w14:paraId="0BCFF3AA" w14:textId="77777777" w:rsidR="00CF79C4" w:rsidRPr="00535DFF" w:rsidRDefault="00CF79C4" w:rsidP="00CF79C4">
      <w:pPr>
        <w:pStyle w:val="ListParagraph"/>
        <w:ind w:left="1080"/>
        <w:jc w:val="both"/>
        <w:rPr>
          <w:rFonts w:ascii="Arial" w:hAnsi="Arial" w:cs="Arial"/>
          <w:sz w:val="24"/>
          <w:szCs w:val="24"/>
          <w:lang w:val="pt-BR"/>
        </w:rPr>
      </w:pPr>
    </w:p>
    <w:p w14:paraId="43C37E59" w14:textId="77777777" w:rsidR="00497C9B" w:rsidRPr="00535DFF" w:rsidRDefault="00497C9B" w:rsidP="00CF79C4">
      <w:pPr>
        <w:pStyle w:val="ListParagraph"/>
        <w:numPr>
          <w:ilvl w:val="0"/>
          <w:numId w:val="5"/>
        </w:numPr>
        <w:jc w:val="both"/>
        <w:rPr>
          <w:rFonts w:ascii="Arial" w:hAnsi="Arial" w:cs="Arial"/>
          <w:sz w:val="24"/>
          <w:szCs w:val="24"/>
          <w:lang w:val="pt-BR"/>
        </w:rPr>
      </w:pPr>
      <w:r w:rsidRPr="00535DFF">
        <w:rPr>
          <w:rFonts w:ascii="Arial" w:hAnsi="Arial" w:cs="Arial"/>
          <w:sz w:val="24"/>
          <w:szCs w:val="24"/>
          <w:lang w:val="pt-BR"/>
        </w:rPr>
        <w:t>Montarea contoarelor</w:t>
      </w:r>
      <w:r w:rsidR="00CF79C4" w:rsidRPr="00535DFF">
        <w:rPr>
          <w:rFonts w:ascii="Arial" w:hAnsi="Arial" w:cs="Arial"/>
          <w:sz w:val="24"/>
          <w:szCs w:val="24"/>
          <w:lang w:val="pt-BR"/>
        </w:rPr>
        <w:t xml:space="preserve"> de apă  î</w:t>
      </w:r>
      <w:r w:rsidRPr="00535DFF">
        <w:rPr>
          <w:rFonts w:ascii="Arial" w:hAnsi="Arial" w:cs="Arial"/>
          <w:sz w:val="24"/>
          <w:szCs w:val="24"/>
          <w:lang w:val="pt-BR"/>
        </w:rPr>
        <w:t xml:space="preserve">n </w:t>
      </w:r>
      <w:r w:rsidR="00CF79C4" w:rsidRPr="00535DFF">
        <w:rPr>
          <w:rFonts w:ascii="Arial" w:hAnsi="Arial" w:cs="Arial"/>
          <w:sz w:val="24"/>
          <w:szCs w:val="24"/>
          <w:lang w:val="pt-BR"/>
        </w:rPr>
        <w:t xml:space="preserve">spațiile comune ale condominiului se poate </w:t>
      </w:r>
      <w:r w:rsidR="00414A10" w:rsidRPr="00535DFF">
        <w:rPr>
          <w:rFonts w:ascii="Arial" w:hAnsi="Arial" w:cs="Arial"/>
          <w:sz w:val="24"/>
          <w:szCs w:val="24"/>
          <w:lang w:val="pt-BR"/>
        </w:rPr>
        <w:t xml:space="preserve">face </w:t>
      </w:r>
      <w:r w:rsidRPr="00535DFF">
        <w:rPr>
          <w:rFonts w:ascii="Arial" w:hAnsi="Arial" w:cs="Arial"/>
          <w:sz w:val="24"/>
          <w:szCs w:val="24"/>
          <w:lang w:val="pt-BR"/>
        </w:rPr>
        <w:t xml:space="preserve"> doar in cazuri </w:t>
      </w:r>
      <w:r w:rsidR="00CF79C4" w:rsidRPr="00535DFF">
        <w:rPr>
          <w:rFonts w:ascii="Arial" w:hAnsi="Arial" w:cs="Arial"/>
          <w:sz w:val="24"/>
          <w:szCs w:val="24"/>
          <w:lang w:val="pt-BR"/>
        </w:rPr>
        <w:t>deosebite</w:t>
      </w:r>
      <w:r w:rsidR="00414A10" w:rsidRPr="00535DFF">
        <w:rPr>
          <w:rFonts w:ascii="Arial" w:hAnsi="Arial" w:cs="Arial"/>
          <w:sz w:val="24"/>
          <w:szCs w:val="24"/>
          <w:lang w:val="pt-BR"/>
        </w:rPr>
        <w:t>, doar cu avizul Operatorului</w:t>
      </w:r>
      <w:r w:rsidR="00CF79C4" w:rsidRPr="00535DFF">
        <w:rPr>
          <w:rFonts w:ascii="Arial" w:hAnsi="Arial" w:cs="Arial"/>
          <w:sz w:val="24"/>
          <w:szCs w:val="24"/>
          <w:lang w:val="pt-BR"/>
        </w:rPr>
        <w:t>, atunci cân</w:t>
      </w:r>
      <w:r w:rsidR="00414A10" w:rsidRPr="00535DFF">
        <w:rPr>
          <w:rFonts w:ascii="Arial" w:hAnsi="Arial" w:cs="Arial"/>
          <w:sz w:val="24"/>
          <w:szCs w:val="24"/>
          <w:lang w:val="pt-BR"/>
        </w:rPr>
        <w:t>d</w:t>
      </w:r>
      <w:r w:rsidR="00CF79C4" w:rsidRPr="00535DFF">
        <w:rPr>
          <w:rFonts w:ascii="Arial" w:hAnsi="Arial" w:cs="Arial"/>
          <w:sz w:val="24"/>
          <w:szCs w:val="24"/>
          <w:lang w:val="pt-BR"/>
        </w:rPr>
        <w:t xml:space="preserve"> condițiile tehnice nu permit </w:t>
      </w:r>
      <w:r w:rsidR="00414A10" w:rsidRPr="00535DFF">
        <w:rPr>
          <w:rFonts w:ascii="Arial" w:hAnsi="Arial" w:cs="Arial"/>
          <w:sz w:val="24"/>
          <w:szCs w:val="24"/>
          <w:lang w:val="pt-BR"/>
        </w:rPr>
        <w:t>montarea acestora în cămine de apometru pe domeniul public și</w:t>
      </w:r>
      <w:r w:rsidRPr="00535DFF">
        <w:rPr>
          <w:rFonts w:ascii="Arial" w:hAnsi="Arial" w:cs="Arial"/>
          <w:sz w:val="24"/>
          <w:szCs w:val="24"/>
          <w:lang w:val="pt-BR"/>
        </w:rPr>
        <w:t>, cu conditia r</w:t>
      </w:r>
      <w:r w:rsidR="00542BD8" w:rsidRPr="00535DFF">
        <w:rPr>
          <w:rFonts w:ascii="Arial" w:hAnsi="Arial" w:cs="Arial"/>
          <w:sz w:val="24"/>
          <w:szCs w:val="24"/>
          <w:lang w:val="pt-BR"/>
        </w:rPr>
        <w:t>espectării  cumulative a urmă</w:t>
      </w:r>
      <w:r w:rsidR="00414A10" w:rsidRPr="00535DFF">
        <w:rPr>
          <w:rFonts w:ascii="Arial" w:hAnsi="Arial" w:cs="Arial"/>
          <w:sz w:val="24"/>
          <w:szCs w:val="24"/>
          <w:lang w:val="pt-BR"/>
        </w:rPr>
        <w:t>toarelor</w:t>
      </w:r>
      <w:r w:rsidR="001A63E6" w:rsidRPr="00535DFF">
        <w:rPr>
          <w:rFonts w:ascii="Arial" w:hAnsi="Arial" w:cs="Arial"/>
          <w:sz w:val="24"/>
          <w:szCs w:val="24"/>
          <w:lang w:val="pt-BR"/>
        </w:rPr>
        <w:t xml:space="preserve"> condiții</w:t>
      </w:r>
      <w:r w:rsidRPr="00535DFF">
        <w:rPr>
          <w:rFonts w:ascii="Arial" w:hAnsi="Arial" w:cs="Arial"/>
          <w:sz w:val="24"/>
          <w:szCs w:val="24"/>
          <w:lang w:val="pt-BR"/>
        </w:rPr>
        <w:t>:</w:t>
      </w:r>
    </w:p>
    <w:p w14:paraId="3DD30203" w14:textId="77777777" w:rsidR="00497C9B" w:rsidRPr="00535DFF" w:rsidRDefault="00414A10" w:rsidP="000855B8">
      <w:pPr>
        <w:pStyle w:val="ListParagraph"/>
        <w:numPr>
          <w:ilvl w:val="0"/>
          <w:numId w:val="3"/>
        </w:numPr>
        <w:jc w:val="both"/>
        <w:rPr>
          <w:rFonts w:ascii="Arial" w:hAnsi="Arial" w:cs="Arial"/>
          <w:sz w:val="24"/>
          <w:szCs w:val="24"/>
          <w:lang w:val="pt-BR"/>
        </w:rPr>
      </w:pPr>
      <w:r w:rsidRPr="00535DFF">
        <w:rPr>
          <w:rFonts w:ascii="Arial" w:hAnsi="Arial" w:cs="Arial"/>
          <w:sz w:val="24"/>
          <w:szCs w:val="24"/>
          <w:lang w:val="pt-BR"/>
        </w:rPr>
        <w:t>Existența unui spatiu comun î</w:t>
      </w:r>
      <w:r w:rsidR="0000407B" w:rsidRPr="00535DFF">
        <w:rPr>
          <w:rFonts w:ascii="Arial" w:hAnsi="Arial" w:cs="Arial"/>
          <w:sz w:val="24"/>
          <w:szCs w:val="24"/>
          <w:lang w:val="pt-BR"/>
        </w:rPr>
        <w:t xml:space="preserve">n </w:t>
      </w:r>
      <w:r w:rsidRPr="00535DFF">
        <w:rPr>
          <w:rFonts w:ascii="Arial" w:hAnsi="Arial" w:cs="Arial"/>
          <w:sz w:val="24"/>
          <w:szCs w:val="24"/>
          <w:lang w:val="pt-BR"/>
        </w:rPr>
        <w:t>condominiu</w:t>
      </w:r>
      <w:r w:rsidR="0000407B" w:rsidRPr="00535DFF">
        <w:rPr>
          <w:rFonts w:ascii="Arial" w:hAnsi="Arial" w:cs="Arial"/>
          <w:sz w:val="24"/>
          <w:szCs w:val="24"/>
          <w:lang w:val="pt-BR"/>
        </w:rPr>
        <w:t xml:space="preserve"> care va fi folos</w:t>
      </w:r>
      <w:r w:rsidRPr="00535DFF">
        <w:rPr>
          <w:rFonts w:ascii="Arial" w:hAnsi="Arial" w:cs="Arial"/>
          <w:sz w:val="24"/>
          <w:szCs w:val="24"/>
          <w:lang w:val="pt-BR"/>
        </w:rPr>
        <w:t>it î</w:t>
      </w:r>
      <w:r w:rsidR="0000407B" w:rsidRPr="00535DFF">
        <w:rPr>
          <w:rFonts w:ascii="Arial" w:hAnsi="Arial" w:cs="Arial"/>
          <w:sz w:val="24"/>
          <w:szCs w:val="24"/>
          <w:lang w:val="pt-BR"/>
        </w:rPr>
        <w:t>n exclusivitate pe</w:t>
      </w:r>
      <w:r w:rsidRPr="00535DFF">
        <w:rPr>
          <w:rFonts w:ascii="Arial" w:hAnsi="Arial" w:cs="Arial"/>
          <w:sz w:val="24"/>
          <w:szCs w:val="24"/>
          <w:lang w:val="pt-BR"/>
        </w:rPr>
        <w:t>ntru montarea contoarelor de apă</w:t>
      </w:r>
      <w:r w:rsidR="0000407B" w:rsidRPr="00535DFF">
        <w:rPr>
          <w:rFonts w:ascii="Arial" w:hAnsi="Arial" w:cs="Arial"/>
          <w:sz w:val="24"/>
          <w:szCs w:val="24"/>
          <w:lang w:val="pt-BR"/>
        </w:rPr>
        <w:t>.</w:t>
      </w:r>
    </w:p>
    <w:p w14:paraId="6300F339" w14:textId="77777777" w:rsidR="0000407B" w:rsidRPr="000855B8" w:rsidRDefault="0000407B" w:rsidP="000855B8">
      <w:pPr>
        <w:pStyle w:val="ListParagraph"/>
        <w:numPr>
          <w:ilvl w:val="0"/>
          <w:numId w:val="3"/>
        </w:numPr>
        <w:jc w:val="both"/>
        <w:rPr>
          <w:rFonts w:ascii="Arial" w:hAnsi="Arial" w:cs="Arial"/>
          <w:sz w:val="24"/>
          <w:szCs w:val="24"/>
        </w:rPr>
      </w:pPr>
      <w:proofErr w:type="spellStart"/>
      <w:r w:rsidRPr="000855B8">
        <w:rPr>
          <w:rFonts w:ascii="Arial" w:hAnsi="Arial" w:cs="Arial"/>
          <w:sz w:val="24"/>
          <w:szCs w:val="24"/>
        </w:rPr>
        <w:t>Acceptul</w:t>
      </w:r>
      <w:proofErr w:type="spellEnd"/>
      <w:r w:rsidRPr="000855B8">
        <w:rPr>
          <w:rFonts w:ascii="Arial" w:hAnsi="Arial" w:cs="Arial"/>
          <w:sz w:val="24"/>
          <w:szCs w:val="24"/>
        </w:rPr>
        <w:t xml:space="preserve"> </w:t>
      </w:r>
      <w:proofErr w:type="spellStart"/>
      <w:r w:rsidRPr="000855B8">
        <w:rPr>
          <w:rFonts w:ascii="Arial" w:hAnsi="Arial" w:cs="Arial"/>
          <w:sz w:val="24"/>
          <w:szCs w:val="24"/>
        </w:rPr>
        <w:t>autentificat</w:t>
      </w:r>
      <w:proofErr w:type="spellEnd"/>
      <w:r w:rsidRPr="000855B8">
        <w:rPr>
          <w:rFonts w:ascii="Arial" w:hAnsi="Arial" w:cs="Arial"/>
          <w:sz w:val="24"/>
          <w:szCs w:val="24"/>
        </w:rPr>
        <w:t xml:space="preserve"> al </w:t>
      </w:r>
      <w:proofErr w:type="spellStart"/>
      <w:r w:rsidRPr="000855B8">
        <w:rPr>
          <w:rFonts w:ascii="Arial" w:hAnsi="Arial" w:cs="Arial"/>
          <w:sz w:val="24"/>
          <w:szCs w:val="24"/>
        </w:rPr>
        <w:t>tuturor</w:t>
      </w:r>
      <w:proofErr w:type="spellEnd"/>
      <w:r w:rsidRPr="000855B8">
        <w:rPr>
          <w:rFonts w:ascii="Arial" w:hAnsi="Arial" w:cs="Arial"/>
          <w:sz w:val="24"/>
          <w:szCs w:val="24"/>
        </w:rPr>
        <w:t xml:space="preserve"> </w:t>
      </w:r>
      <w:proofErr w:type="spellStart"/>
      <w:proofErr w:type="gramStart"/>
      <w:r w:rsidR="00414A10">
        <w:rPr>
          <w:rFonts w:ascii="Arial" w:hAnsi="Arial" w:cs="Arial"/>
          <w:sz w:val="24"/>
          <w:szCs w:val="24"/>
        </w:rPr>
        <w:t>proprietarilor</w:t>
      </w:r>
      <w:proofErr w:type="spellEnd"/>
      <w:r w:rsidR="00414A10">
        <w:rPr>
          <w:rFonts w:ascii="Arial" w:hAnsi="Arial" w:cs="Arial"/>
          <w:sz w:val="24"/>
          <w:szCs w:val="24"/>
        </w:rPr>
        <w:t xml:space="preserve">  </w:t>
      </w:r>
      <w:proofErr w:type="spellStart"/>
      <w:r w:rsidR="00414A10">
        <w:rPr>
          <w:rFonts w:ascii="Arial" w:hAnsi="Arial" w:cs="Arial"/>
          <w:sz w:val="24"/>
          <w:szCs w:val="24"/>
        </w:rPr>
        <w:t>pen</w:t>
      </w:r>
      <w:r w:rsidR="001A63E6">
        <w:rPr>
          <w:rFonts w:ascii="Arial" w:hAnsi="Arial" w:cs="Arial"/>
          <w:sz w:val="24"/>
          <w:szCs w:val="24"/>
        </w:rPr>
        <w:t>tru</w:t>
      </w:r>
      <w:proofErr w:type="spellEnd"/>
      <w:proofErr w:type="gramEnd"/>
      <w:r w:rsidR="001A63E6">
        <w:rPr>
          <w:rFonts w:ascii="Arial" w:hAnsi="Arial" w:cs="Arial"/>
          <w:sz w:val="24"/>
          <w:szCs w:val="24"/>
        </w:rPr>
        <w:t xml:space="preserve"> </w:t>
      </w:r>
      <w:proofErr w:type="spellStart"/>
      <w:r w:rsidR="001A63E6">
        <w:rPr>
          <w:rFonts w:ascii="Arial" w:hAnsi="Arial" w:cs="Arial"/>
          <w:sz w:val="24"/>
          <w:szCs w:val="24"/>
        </w:rPr>
        <w:t>amplasarea</w:t>
      </w:r>
      <w:proofErr w:type="spellEnd"/>
      <w:r w:rsidR="001A63E6">
        <w:rPr>
          <w:rFonts w:ascii="Arial" w:hAnsi="Arial" w:cs="Arial"/>
          <w:sz w:val="24"/>
          <w:szCs w:val="24"/>
        </w:rPr>
        <w:t xml:space="preserve"> </w:t>
      </w:r>
      <w:proofErr w:type="spellStart"/>
      <w:r w:rsidR="001A63E6">
        <w:rPr>
          <w:rFonts w:ascii="Arial" w:hAnsi="Arial" w:cs="Arial"/>
          <w:sz w:val="24"/>
          <w:szCs w:val="24"/>
        </w:rPr>
        <w:t>în</w:t>
      </w:r>
      <w:proofErr w:type="spellEnd"/>
      <w:r w:rsidR="001A63E6">
        <w:rPr>
          <w:rFonts w:ascii="Arial" w:hAnsi="Arial" w:cs="Arial"/>
          <w:sz w:val="24"/>
          <w:szCs w:val="24"/>
        </w:rPr>
        <w:t xml:space="preserve">  </w:t>
      </w:r>
      <w:proofErr w:type="spellStart"/>
      <w:r w:rsidR="001A63E6">
        <w:rPr>
          <w:rFonts w:ascii="Arial" w:hAnsi="Arial" w:cs="Arial"/>
          <w:sz w:val="24"/>
          <w:szCs w:val="24"/>
        </w:rPr>
        <w:t>acest</w:t>
      </w:r>
      <w:proofErr w:type="spellEnd"/>
      <w:r w:rsidR="001A63E6">
        <w:rPr>
          <w:rFonts w:ascii="Arial" w:hAnsi="Arial" w:cs="Arial"/>
          <w:sz w:val="24"/>
          <w:szCs w:val="24"/>
        </w:rPr>
        <w:t xml:space="preserve"> </w:t>
      </w:r>
      <w:proofErr w:type="spellStart"/>
      <w:r w:rsidR="001A63E6">
        <w:rPr>
          <w:rFonts w:ascii="Arial" w:hAnsi="Arial" w:cs="Arial"/>
          <w:sz w:val="24"/>
          <w:szCs w:val="24"/>
        </w:rPr>
        <w:t>spatiu</w:t>
      </w:r>
      <w:proofErr w:type="spellEnd"/>
      <w:r w:rsidR="00414A10">
        <w:rPr>
          <w:rFonts w:ascii="Arial" w:hAnsi="Arial" w:cs="Arial"/>
          <w:sz w:val="24"/>
          <w:szCs w:val="24"/>
        </w:rPr>
        <w:t xml:space="preserve">, </w:t>
      </w:r>
      <w:proofErr w:type="spellStart"/>
      <w:r w:rsidR="00414A10">
        <w:rPr>
          <w:rFonts w:ascii="Arial" w:hAnsi="Arial" w:cs="Arial"/>
          <w:sz w:val="24"/>
          <w:szCs w:val="24"/>
        </w:rPr>
        <w:t>numit</w:t>
      </w:r>
      <w:proofErr w:type="spellEnd"/>
      <w:r w:rsidR="00414A10">
        <w:rPr>
          <w:rFonts w:ascii="Arial" w:hAnsi="Arial" w:cs="Arial"/>
          <w:sz w:val="24"/>
          <w:szCs w:val="24"/>
        </w:rPr>
        <w:t xml:space="preserve"> </w:t>
      </w:r>
      <w:proofErr w:type="spellStart"/>
      <w:r w:rsidR="00414A10">
        <w:rPr>
          <w:rFonts w:ascii="Arial" w:hAnsi="Arial" w:cs="Arial"/>
          <w:sz w:val="24"/>
          <w:szCs w:val="24"/>
        </w:rPr>
        <w:t>î</w:t>
      </w:r>
      <w:r w:rsidRPr="000855B8">
        <w:rPr>
          <w:rFonts w:ascii="Arial" w:hAnsi="Arial" w:cs="Arial"/>
          <w:sz w:val="24"/>
          <w:szCs w:val="24"/>
        </w:rPr>
        <w:t>n</w:t>
      </w:r>
      <w:proofErr w:type="spellEnd"/>
      <w:r w:rsidRPr="000855B8">
        <w:rPr>
          <w:rFonts w:ascii="Arial" w:hAnsi="Arial" w:cs="Arial"/>
          <w:sz w:val="24"/>
          <w:szCs w:val="24"/>
        </w:rPr>
        <w:t xml:space="preserve"> </w:t>
      </w:r>
      <w:proofErr w:type="spellStart"/>
      <w:r w:rsidRPr="000855B8">
        <w:rPr>
          <w:rFonts w:ascii="Arial" w:hAnsi="Arial" w:cs="Arial"/>
          <w:sz w:val="24"/>
          <w:szCs w:val="24"/>
        </w:rPr>
        <w:t>continuare</w:t>
      </w:r>
      <w:proofErr w:type="spellEnd"/>
      <w:r w:rsidRPr="000855B8">
        <w:rPr>
          <w:rFonts w:ascii="Arial" w:hAnsi="Arial" w:cs="Arial"/>
          <w:sz w:val="24"/>
          <w:szCs w:val="24"/>
        </w:rPr>
        <w:t xml:space="preserve"> camera </w:t>
      </w:r>
      <w:proofErr w:type="spellStart"/>
      <w:r w:rsidRPr="000855B8">
        <w:rPr>
          <w:rFonts w:ascii="Arial" w:hAnsi="Arial" w:cs="Arial"/>
          <w:sz w:val="24"/>
          <w:szCs w:val="24"/>
        </w:rPr>
        <w:t>contoarelor</w:t>
      </w:r>
      <w:proofErr w:type="spellEnd"/>
      <w:r w:rsidRPr="000855B8">
        <w:rPr>
          <w:rFonts w:ascii="Arial" w:hAnsi="Arial" w:cs="Arial"/>
          <w:sz w:val="24"/>
          <w:szCs w:val="24"/>
        </w:rPr>
        <w:t>.</w:t>
      </w:r>
    </w:p>
    <w:p w14:paraId="367FAC25" w14:textId="77777777" w:rsidR="0000407B" w:rsidRPr="00535DFF" w:rsidRDefault="00414A10" w:rsidP="000855B8">
      <w:pPr>
        <w:pStyle w:val="ListParagraph"/>
        <w:numPr>
          <w:ilvl w:val="0"/>
          <w:numId w:val="3"/>
        </w:numPr>
        <w:jc w:val="both"/>
        <w:rPr>
          <w:rFonts w:ascii="Arial" w:hAnsi="Arial" w:cs="Arial"/>
          <w:sz w:val="24"/>
          <w:szCs w:val="24"/>
          <w:lang w:val="pt-BR"/>
        </w:rPr>
      </w:pPr>
      <w:r w:rsidRPr="00535DFF">
        <w:rPr>
          <w:rFonts w:ascii="Arial" w:hAnsi="Arial" w:cs="Arial"/>
          <w:sz w:val="24"/>
          <w:szCs w:val="24"/>
          <w:lang w:val="pt-BR"/>
        </w:rPr>
        <w:t>Asigurarea accesului Operatorului în camera contoarelor î</w:t>
      </w:r>
      <w:r w:rsidR="0000407B" w:rsidRPr="00535DFF">
        <w:rPr>
          <w:rFonts w:ascii="Arial" w:hAnsi="Arial" w:cs="Arial"/>
          <w:sz w:val="24"/>
          <w:szCs w:val="24"/>
          <w:lang w:val="pt-BR"/>
        </w:rPr>
        <w:t>n cazul citirilor, in</w:t>
      </w:r>
      <w:r w:rsidRPr="00535DFF">
        <w:rPr>
          <w:rFonts w:ascii="Arial" w:hAnsi="Arial" w:cs="Arial"/>
          <w:sz w:val="24"/>
          <w:szCs w:val="24"/>
          <w:lang w:val="pt-BR"/>
        </w:rPr>
        <w:t>terventiilor</w:t>
      </w:r>
      <w:r w:rsidR="0000407B" w:rsidRPr="00535DFF">
        <w:rPr>
          <w:rFonts w:ascii="Arial" w:hAnsi="Arial" w:cs="Arial"/>
          <w:sz w:val="24"/>
          <w:szCs w:val="24"/>
          <w:lang w:val="pt-BR"/>
        </w:rPr>
        <w:t>, reparatiilor</w:t>
      </w:r>
      <w:r w:rsidRPr="00535DFF">
        <w:rPr>
          <w:rFonts w:ascii="Arial" w:hAnsi="Arial" w:cs="Arial"/>
          <w:sz w:val="24"/>
          <w:szCs w:val="24"/>
          <w:lang w:val="pt-BR"/>
        </w:rPr>
        <w:t xml:space="preserve">, verificărilor, acces asigurat prin acordarea dreptului de </w:t>
      </w:r>
      <w:r w:rsidRPr="00535DFF">
        <w:rPr>
          <w:rFonts w:ascii="Arial" w:hAnsi="Arial" w:cs="Arial"/>
          <w:sz w:val="24"/>
          <w:szCs w:val="24"/>
          <w:lang w:val="pt-BR"/>
        </w:rPr>
        <w:lastRenderedPageBreak/>
        <w:t>servitute al Operatorului în spațiile comnune ale condominiului în vederea asigurării tranziției de pe domeniul publoc la camera contoarelor.</w:t>
      </w:r>
    </w:p>
    <w:p w14:paraId="5AFBEA7F" w14:textId="77777777" w:rsidR="0000407B" w:rsidRPr="00535DFF" w:rsidRDefault="0000407B" w:rsidP="000855B8">
      <w:pPr>
        <w:pStyle w:val="ListParagraph"/>
        <w:numPr>
          <w:ilvl w:val="0"/>
          <w:numId w:val="3"/>
        </w:numPr>
        <w:jc w:val="both"/>
        <w:rPr>
          <w:rFonts w:ascii="Arial" w:hAnsi="Arial" w:cs="Arial"/>
          <w:sz w:val="24"/>
          <w:szCs w:val="24"/>
          <w:lang w:val="pt-BR"/>
        </w:rPr>
      </w:pPr>
      <w:r w:rsidRPr="00535DFF">
        <w:rPr>
          <w:rFonts w:ascii="Arial" w:hAnsi="Arial" w:cs="Arial"/>
          <w:sz w:val="24"/>
          <w:szCs w:val="24"/>
          <w:lang w:val="pt-BR"/>
        </w:rPr>
        <w:t xml:space="preserve">Protectia camerei </w:t>
      </w:r>
      <w:r w:rsidR="00414A10" w:rsidRPr="00535DFF">
        <w:rPr>
          <w:rFonts w:ascii="Arial" w:hAnsi="Arial" w:cs="Arial"/>
          <w:sz w:val="24"/>
          <w:szCs w:val="24"/>
          <w:lang w:val="pt-BR"/>
        </w:rPr>
        <w:t>contoarelor contra inundatiilor</w:t>
      </w:r>
      <w:r w:rsidRPr="00535DFF">
        <w:rPr>
          <w:rFonts w:ascii="Arial" w:hAnsi="Arial" w:cs="Arial"/>
          <w:sz w:val="24"/>
          <w:szCs w:val="24"/>
          <w:lang w:val="pt-BR"/>
        </w:rPr>
        <w:t xml:space="preserve">, </w:t>
      </w:r>
      <w:r w:rsidR="00414A10" w:rsidRPr="00535DFF">
        <w:rPr>
          <w:rFonts w:ascii="Arial" w:hAnsi="Arial" w:cs="Arial"/>
          <w:sz w:val="24"/>
          <w:szCs w:val="24"/>
          <w:lang w:val="pt-BR"/>
        </w:rPr>
        <w:t>in cazul avariilor care pot să</w:t>
      </w:r>
      <w:r w:rsidRPr="00535DFF">
        <w:rPr>
          <w:rFonts w:ascii="Arial" w:hAnsi="Arial" w:cs="Arial"/>
          <w:sz w:val="24"/>
          <w:szCs w:val="24"/>
          <w:lang w:val="pt-BR"/>
        </w:rPr>
        <w:t xml:space="preserve"> </w:t>
      </w:r>
      <w:r w:rsidR="0052481D" w:rsidRPr="00535DFF">
        <w:rPr>
          <w:rFonts w:ascii="Arial" w:hAnsi="Arial" w:cs="Arial"/>
          <w:sz w:val="24"/>
          <w:szCs w:val="24"/>
          <w:lang w:val="pt-BR"/>
        </w:rPr>
        <w:t>a</w:t>
      </w:r>
      <w:r w:rsidR="00414A10" w:rsidRPr="00535DFF">
        <w:rPr>
          <w:rFonts w:ascii="Arial" w:hAnsi="Arial" w:cs="Arial"/>
          <w:sz w:val="24"/>
          <w:szCs w:val="24"/>
          <w:lang w:val="pt-BR"/>
        </w:rPr>
        <w:t>pară</w:t>
      </w:r>
      <w:r w:rsidRPr="00535DFF">
        <w:rPr>
          <w:rFonts w:ascii="Arial" w:hAnsi="Arial" w:cs="Arial"/>
          <w:sz w:val="24"/>
          <w:szCs w:val="24"/>
          <w:lang w:val="pt-BR"/>
        </w:rPr>
        <w:t xml:space="preserve">, prin montarea unui sifon de pardoseala racordat la instalatiile interioare de </w:t>
      </w:r>
      <w:r w:rsidR="00414A10" w:rsidRPr="00535DFF">
        <w:rPr>
          <w:rFonts w:ascii="Arial" w:hAnsi="Arial" w:cs="Arial"/>
          <w:sz w:val="24"/>
          <w:szCs w:val="24"/>
          <w:lang w:val="pt-BR"/>
        </w:rPr>
        <w:t>c</w:t>
      </w:r>
      <w:r w:rsidRPr="00535DFF">
        <w:rPr>
          <w:rFonts w:ascii="Arial" w:hAnsi="Arial" w:cs="Arial"/>
          <w:sz w:val="24"/>
          <w:szCs w:val="24"/>
          <w:lang w:val="pt-BR"/>
        </w:rPr>
        <w:t>analizare existente.</w:t>
      </w:r>
    </w:p>
    <w:p w14:paraId="0D5FE8ED" w14:textId="77777777" w:rsidR="0000407B" w:rsidRPr="00535DFF" w:rsidRDefault="0000407B" w:rsidP="000855B8">
      <w:pPr>
        <w:pStyle w:val="ListParagraph"/>
        <w:numPr>
          <w:ilvl w:val="0"/>
          <w:numId w:val="3"/>
        </w:numPr>
        <w:jc w:val="both"/>
        <w:rPr>
          <w:rFonts w:ascii="Arial" w:hAnsi="Arial" w:cs="Arial"/>
          <w:sz w:val="24"/>
          <w:szCs w:val="24"/>
          <w:lang w:val="pt-BR"/>
        </w:rPr>
      </w:pPr>
      <w:r w:rsidRPr="00535DFF">
        <w:rPr>
          <w:rFonts w:ascii="Arial" w:hAnsi="Arial" w:cs="Arial"/>
          <w:sz w:val="24"/>
          <w:szCs w:val="24"/>
          <w:lang w:val="pt-BR"/>
        </w:rPr>
        <w:t>Asi</w:t>
      </w:r>
      <w:r w:rsidR="00414A10" w:rsidRPr="00535DFF">
        <w:rPr>
          <w:rFonts w:ascii="Arial" w:hAnsi="Arial" w:cs="Arial"/>
          <w:sz w:val="24"/>
          <w:szCs w:val="24"/>
          <w:lang w:val="pt-BR"/>
        </w:rPr>
        <w:t>gurarea protectiei contoarelor și a branșamentelor contra înghețului și contra efracț</w:t>
      </w:r>
      <w:r w:rsidRPr="00535DFF">
        <w:rPr>
          <w:rFonts w:ascii="Arial" w:hAnsi="Arial" w:cs="Arial"/>
          <w:sz w:val="24"/>
          <w:szCs w:val="24"/>
          <w:lang w:val="pt-BR"/>
        </w:rPr>
        <w:t>iilor</w:t>
      </w:r>
      <w:r w:rsidR="00414A10" w:rsidRPr="00535DFF">
        <w:rPr>
          <w:rFonts w:ascii="Arial" w:hAnsi="Arial" w:cs="Arial"/>
          <w:sz w:val="24"/>
          <w:szCs w:val="24"/>
          <w:lang w:val="pt-BR"/>
        </w:rPr>
        <w:t xml:space="preserve"> ori a distrugerilor. Obligația de a asigura protecția instalațiilor cade în sarcina Utilizatorilor, iar în cazul în care </w:t>
      </w:r>
      <w:r w:rsidR="000E5C99" w:rsidRPr="00535DFF">
        <w:rPr>
          <w:rFonts w:ascii="Arial" w:hAnsi="Arial" w:cs="Arial"/>
          <w:sz w:val="24"/>
          <w:szCs w:val="24"/>
          <w:lang w:val="pt-BR"/>
        </w:rPr>
        <w:t>apar incidente de acest fel, c/valoarea daunelor/pagubelor va fi suportată de către aceștia *(contoare înghețate, contoare distruse mecanic, instalații deteriorate ca urmare a înghețului sau distrugerii mecanice).</w:t>
      </w:r>
    </w:p>
    <w:p w14:paraId="337776F5" w14:textId="77777777" w:rsidR="000E5C99" w:rsidRPr="00535DFF" w:rsidRDefault="000E5C99" w:rsidP="000E5C99">
      <w:pPr>
        <w:pStyle w:val="ListParagraph"/>
        <w:ind w:left="1035"/>
        <w:jc w:val="both"/>
        <w:rPr>
          <w:rFonts w:ascii="Arial" w:hAnsi="Arial" w:cs="Arial"/>
          <w:sz w:val="24"/>
          <w:szCs w:val="24"/>
          <w:lang w:val="pt-BR"/>
        </w:rPr>
      </w:pPr>
    </w:p>
    <w:p w14:paraId="091B6AF3" w14:textId="77777777" w:rsidR="000B6DFA" w:rsidRPr="00535DFF" w:rsidRDefault="000E5C99" w:rsidP="000E5C99">
      <w:pPr>
        <w:pStyle w:val="ListParagraph"/>
        <w:numPr>
          <w:ilvl w:val="0"/>
          <w:numId w:val="5"/>
        </w:numPr>
        <w:jc w:val="both"/>
        <w:rPr>
          <w:rFonts w:ascii="Arial" w:hAnsi="Arial" w:cs="Arial"/>
          <w:b/>
          <w:sz w:val="24"/>
          <w:szCs w:val="24"/>
          <w:lang w:val="pt-BR"/>
        </w:rPr>
      </w:pPr>
      <w:r w:rsidRPr="00535DFF">
        <w:rPr>
          <w:rFonts w:ascii="Arial" w:hAnsi="Arial" w:cs="Arial"/>
          <w:b/>
          <w:sz w:val="24"/>
          <w:szCs w:val="24"/>
          <w:lang w:val="pt-BR"/>
        </w:rPr>
        <w:t xml:space="preserve">Încheierea Contractului individual de furnizare/prestare a serviciului de alimentare cu apă și de canalizare, în nume propriu cu toți proprietarii din condominiu. </w:t>
      </w:r>
    </w:p>
    <w:p w14:paraId="7BE2ACDD" w14:textId="77777777" w:rsidR="000E5C99" w:rsidRPr="00C24099" w:rsidRDefault="00CE2C5C" w:rsidP="000B6DFA">
      <w:pPr>
        <w:pStyle w:val="ListParagraph"/>
        <w:numPr>
          <w:ilvl w:val="0"/>
          <w:numId w:val="6"/>
        </w:numPr>
        <w:jc w:val="both"/>
        <w:rPr>
          <w:rFonts w:ascii="Arial" w:hAnsi="Arial" w:cs="Arial"/>
          <w:b/>
          <w:sz w:val="24"/>
          <w:szCs w:val="24"/>
        </w:rPr>
      </w:pPr>
      <w:r w:rsidRPr="00535DFF">
        <w:rPr>
          <w:rFonts w:ascii="Arial" w:hAnsi="Arial" w:cs="Arial"/>
          <w:sz w:val="24"/>
          <w:szCs w:val="24"/>
          <w:lang w:val="pt-BR"/>
        </w:rPr>
        <w:t>După recepția finală a lucrărilor de separare tehnică a consumului de apă din condominiu, de către Operator, se vor încheia Contracte individuale de furnizare/prestare a serviciului de alimentar</w:t>
      </w:r>
      <w:r w:rsidR="00B86B1F" w:rsidRPr="00535DFF">
        <w:rPr>
          <w:rFonts w:ascii="Arial" w:hAnsi="Arial" w:cs="Arial"/>
          <w:sz w:val="24"/>
          <w:szCs w:val="24"/>
          <w:lang w:val="pt-BR"/>
        </w:rPr>
        <w:t xml:space="preserve">e </w:t>
      </w:r>
      <w:r w:rsidRPr="00535DFF">
        <w:rPr>
          <w:rFonts w:ascii="Arial" w:hAnsi="Arial" w:cs="Arial"/>
          <w:sz w:val="24"/>
          <w:szCs w:val="24"/>
          <w:lang w:val="pt-BR"/>
        </w:rPr>
        <w:t>cu a</w:t>
      </w:r>
      <w:r w:rsidR="00B86B1F" w:rsidRPr="00535DFF">
        <w:rPr>
          <w:rFonts w:ascii="Arial" w:hAnsi="Arial" w:cs="Arial"/>
          <w:sz w:val="24"/>
          <w:szCs w:val="24"/>
          <w:lang w:val="pt-BR"/>
        </w:rPr>
        <w:t>p</w:t>
      </w:r>
      <w:r w:rsidRPr="00535DFF">
        <w:rPr>
          <w:rFonts w:ascii="Arial" w:hAnsi="Arial" w:cs="Arial"/>
          <w:sz w:val="24"/>
          <w:szCs w:val="24"/>
          <w:lang w:val="pt-BR"/>
        </w:rPr>
        <w:t>ă și de canalizare</w:t>
      </w:r>
      <w:r w:rsidR="00D93CB1" w:rsidRPr="00535DFF">
        <w:rPr>
          <w:rFonts w:ascii="Arial" w:hAnsi="Arial" w:cs="Arial"/>
          <w:sz w:val="24"/>
          <w:szCs w:val="24"/>
          <w:lang w:val="pt-BR"/>
        </w:rPr>
        <w:t xml:space="preserve">, în nume propriu </w:t>
      </w:r>
      <w:r w:rsidRPr="00535DFF">
        <w:rPr>
          <w:rFonts w:ascii="Arial" w:hAnsi="Arial" w:cs="Arial"/>
          <w:sz w:val="24"/>
          <w:szCs w:val="24"/>
          <w:lang w:val="pt-BR"/>
        </w:rPr>
        <w:t>cu to</w:t>
      </w:r>
      <w:r w:rsidR="00D93CB1" w:rsidRPr="00535DFF">
        <w:rPr>
          <w:rFonts w:ascii="Arial" w:hAnsi="Arial" w:cs="Arial"/>
          <w:sz w:val="24"/>
          <w:szCs w:val="24"/>
          <w:lang w:val="pt-BR"/>
        </w:rPr>
        <w:t>ți proprietarii, persoane fizice/juridice, din condominiu.</w:t>
      </w:r>
      <w:r w:rsidR="00C24099" w:rsidRPr="00535DFF">
        <w:rPr>
          <w:rFonts w:ascii="Arial" w:hAnsi="Arial" w:cs="Arial"/>
          <w:sz w:val="24"/>
          <w:szCs w:val="24"/>
          <w:lang w:val="pt-BR"/>
        </w:rPr>
        <w:t xml:space="preserve"> </w:t>
      </w:r>
      <w:proofErr w:type="spellStart"/>
      <w:r w:rsidR="00C24099">
        <w:rPr>
          <w:rFonts w:ascii="Arial" w:hAnsi="Arial" w:cs="Arial"/>
          <w:sz w:val="24"/>
          <w:szCs w:val="24"/>
        </w:rPr>
        <w:t>Pentru</w:t>
      </w:r>
      <w:proofErr w:type="spellEnd"/>
      <w:r w:rsidR="00C24099">
        <w:rPr>
          <w:rFonts w:ascii="Arial" w:hAnsi="Arial" w:cs="Arial"/>
          <w:sz w:val="24"/>
          <w:szCs w:val="24"/>
        </w:rPr>
        <w:t xml:space="preserve"> </w:t>
      </w:r>
      <w:proofErr w:type="spellStart"/>
      <w:r w:rsidR="00C24099">
        <w:rPr>
          <w:rFonts w:ascii="Arial" w:hAnsi="Arial" w:cs="Arial"/>
          <w:sz w:val="24"/>
          <w:szCs w:val="24"/>
        </w:rPr>
        <w:t>încheierea</w:t>
      </w:r>
      <w:proofErr w:type="spellEnd"/>
      <w:r w:rsidR="00C24099">
        <w:rPr>
          <w:rFonts w:ascii="Arial" w:hAnsi="Arial" w:cs="Arial"/>
          <w:sz w:val="24"/>
          <w:szCs w:val="24"/>
        </w:rPr>
        <w:t xml:space="preserve"> </w:t>
      </w:r>
      <w:proofErr w:type="spellStart"/>
      <w:r w:rsidR="00C24099">
        <w:rPr>
          <w:rFonts w:ascii="Arial" w:hAnsi="Arial" w:cs="Arial"/>
          <w:sz w:val="24"/>
          <w:szCs w:val="24"/>
        </w:rPr>
        <w:t>Contractelor</w:t>
      </w:r>
      <w:proofErr w:type="spellEnd"/>
      <w:r w:rsidR="00C24099">
        <w:rPr>
          <w:rFonts w:ascii="Arial" w:hAnsi="Arial" w:cs="Arial"/>
          <w:sz w:val="24"/>
          <w:szCs w:val="24"/>
        </w:rPr>
        <w:t xml:space="preserve">, </w:t>
      </w:r>
      <w:proofErr w:type="spellStart"/>
      <w:r w:rsidR="00C24099">
        <w:rPr>
          <w:rFonts w:ascii="Arial" w:hAnsi="Arial" w:cs="Arial"/>
          <w:sz w:val="24"/>
          <w:szCs w:val="24"/>
        </w:rPr>
        <w:t>proprietarii</w:t>
      </w:r>
      <w:proofErr w:type="spellEnd"/>
      <w:r w:rsidR="00C24099">
        <w:rPr>
          <w:rFonts w:ascii="Arial" w:hAnsi="Arial" w:cs="Arial"/>
          <w:sz w:val="24"/>
          <w:szCs w:val="24"/>
        </w:rPr>
        <w:t xml:space="preserve"> </w:t>
      </w:r>
      <w:proofErr w:type="spellStart"/>
      <w:r w:rsidR="00C24099">
        <w:rPr>
          <w:rFonts w:ascii="Arial" w:hAnsi="Arial" w:cs="Arial"/>
          <w:sz w:val="24"/>
          <w:szCs w:val="24"/>
        </w:rPr>
        <w:t>vor</w:t>
      </w:r>
      <w:proofErr w:type="spellEnd"/>
      <w:r w:rsidR="00C24099">
        <w:rPr>
          <w:rFonts w:ascii="Arial" w:hAnsi="Arial" w:cs="Arial"/>
          <w:sz w:val="24"/>
          <w:szCs w:val="24"/>
        </w:rPr>
        <w:t xml:space="preserve"> </w:t>
      </w:r>
      <w:proofErr w:type="spellStart"/>
      <w:r w:rsidR="00C24099">
        <w:rPr>
          <w:rFonts w:ascii="Arial" w:hAnsi="Arial" w:cs="Arial"/>
          <w:sz w:val="24"/>
          <w:szCs w:val="24"/>
        </w:rPr>
        <w:t>anexa</w:t>
      </w:r>
      <w:proofErr w:type="spellEnd"/>
      <w:r w:rsidR="00C24099">
        <w:rPr>
          <w:rFonts w:ascii="Arial" w:hAnsi="Arial" w:cs="Arial"/>
          <w:sz w:val="24"/>
          <w:szCs w:val="24"/>
        </w:rPr>
        <w:t xml:space="preserve"> </w:t>
      </w:r>
      <w:proofErr w:type="spellStart"/>
      <w:r w:rsidR="00C24099">
        <w:rPr>
          <w:rFonts w:ascii="Arial" w:hAnsi="Arial" w:cs="Arial"/>
          <w:sz w:val="24"/>
          <w:szCs w:val="24"/>
        </w:rPr>
        <w:t>următoarele</w:t>
      </w:r>
      <w:proofErr w:type="spellEnd"/>
      <w:r w:rsidR="00C24099">
        <w:rPr>
          <w:rFonts w:ascii="Arial" w:hAnsi="Arial" w:cs="Arial"/>
          <w:sz w:val="24"/>
          <w:szCs w:val="24"/>
        </w:rPr>
        <w:t xml:space="preserve"> </w:t>
      </w:r>
      <w:proofErr w:type="spellStart"/>
      <w:r w:rsidR="00C24099">
        <w:rPr>
          <w:rFonts w:ascii="Arial" w:hAnsi="Arial" w:cs="Arial"/>
          <w:sz w:val="24"/>
          <w:szCs w:val="24"/>
        </w:rPr>
        <w:t>documente</w:t>
      </w:r>
      <w:proofErr w:type="spellEnd"/>
      <w:r w:rsidR="00C24099">
        <w:rPr>
          <w:rFonts w:ascii="Arial" w:hAnsi="Arial" w:cs="Arial"/>
          <w:sz w:val="24"/>
          <w:szCs w:val="24"/>
        </w:rPr>
        <w:t>:</w:t>
      </w:r>
    </w:p>
    <w:p w14:paraId="420E8A27" w14:textId="77777777" w:rsidR="00C24099" w:rsidRPr="00535DFF" w:rsidRDefault="00C24099" w:rsidP="00C24099">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Cerere tip prin care se solicită î</w:t>
      </w:r>
      <w:r w:rsidR="00125E5B" w:rsidRPr="00535DFF">
        <w:rPr>
          <w:rFonts w:ascii="Arial" w:hAnsi="Arial" w:cs="Arial"/>
          <w:sz w:val="24"/>
          <w:szCs w:val="24"/>
          <w:lang w:val="pt-BR"/>
        </w:rPr>
        <w:t>n</w:t>
      </w:r>
      <w:r w:rsidRPr="00535DFF">
        <w:rPr>
          <w:rFonts w:ascii="Arial" w:hAnsi="Arial" w:cs="Arial"/>
          <w:sz w:val="24"/>
          <w:szCs w:val="24"/>
          <w:lang w:val="pt-BR"/>
        </w:rPr>
        <w:t>chierea contracului;</w:t>
      </w:r>
    </w:p>
    <w:p w14:paraId="42D6DB5A" w14:textId="77777777" w:rsidR="00C24099" w:rsidRPr="00535DFF" w:rsidRDefault="00C24099" w:rsidP="00C24099">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 xml:space="preserve">Dovada dreptului de proprietate al imobilului*(act de proprietate, extras Carte Funciară </w:t>
      </w:r>
      <w:r w:rsidR="00566ECA" w:rsidRPr="00535DFF">
        <w:rPr>
          <w:rFonts w:ascii="Arial" w:hAnsi="Arial" w:cs="Arial"/>
          <w:sz w:val="24"/>
          <w:szCs w:val="24"/>
          <w:lang w:val="pt-BR"/>
        </w:rPr>
        <w:t xml:space="preserve">cu o vechime </w:t>
      </w:r>
      <w:r w:rsidR="001A63E6" w:rsidRPr="00535DFF">
        <w:rPr>
          <w:rFonts w:ascii="Arial" w:hAnsi="Arial" w:cs="Arial"/>
          <w:sz w:val="24"/>
          <w:szCs w:val="24"/>
          <w:lang w:val="pt-BR"/>
        </w:rPr>
        <w:t xml:space="preserve">ce nu va depăși </w:t>
      </w:r>
      <w:r w:rsidR="00566ECA" w:rsidRPr="00535DFF">
        <w:rPr>
          <w:rFonts w:ascii="Arial" w:hAnsi="Arial" w:cs="Arial"/>
          <w:sz w:val="24"/>
          <w:szCs w:val="24"/>
          <w:lang w:val="pt-BR"/>
        </w:rPr>
        <w:t xml:space="preserve"> 30 zile)</w:t>
      </w:r>
      <w:r w:rsidRPr="00535DFF">
        <w:rPr>
          <w:rFonts w:ascii="Arial" w:hAnsi="Arial" w:cs="Arial"/>
          <w:sz w:val="24"/>
          <w:szCs w:val="24"/>
          <w:lang w:val="pt-BR"/>
        </w:rPr>
        <w:t>;</w:t>
      </w:r>
    </w:p>
    <w:p w14:paraId="47A9D5B9" w14:textId="77777777" w:rsidR="00C24099" w:rsidRDefault="00C24099" w:rsidP="00C24099">
      <w:pPr>
        <w:pStyle w:val="ListParagraph"/>
        <w:numPr>
          <w:ilvl w:val="0"/>
          <w:numId w:val="4"/>
        </w:numPr>
        <w:jc w:val="both"/>
        <w:rPr>
          <w:rFonts w:ascii="Arial" w:hAnsi="Arial" w:cs="Arial"/>
          <w:sz w:val="24"/>
          <w:szCs w:val="24"/>
        </w:rPr>
      </w:pPr>
      <w:proofErr w:type="spellStart"/>
      <w:r>
        <w:rPr>
          <w:rFonts w:ascii="Arial" w:hAnsi="Arial" w:cs="Arial"/>
          <w:sz w:val="24"/>
          <w:szCs w:val="24"/>
        </w:rPr>
        <w:t>Copie</w:t>
      </w:r>
      <w:proofErr w:type="spellEnd"/>
      <w:r>
        <w:rPr>
          <w:rFonts w:ascii="Arial" w:hAnsi="Arial" w:cs="Arial"/>
          <w:sz w:val="24"/>
          <w:szCs w:val="24"/>
        </w:rPr>
        <w:t xml:space="preserve"> act </w:t>
      </w:r>
      <w:proofErr w:type="spellStart"/>
      <w:r>
        <w:rPr>
          <w:rFonts w:ascii="Arial" w:hAnsi="Arial" w:cs="Arial"/>
          <w:sz w:val="24"/>
          <w:szCs w:val="24"/>
        </w:rPr>
        <w:t>identitate</w:t>
      </w:r>
      <w:proofErr w:type="spellEnd"/>
      <w:r>
        <w:rPr>
          <w:rFonts w:ascii="Arial" w:hAnsi="Arial" w:cs="Arial"/>
          <w:sz w:val="24"/>
          <w:szCs w:val="24"/>
        </w:rPr>
        <w:t xml:space="preserve"> </w:t>
      </w:r>
      <w:proofErr w:type="spellStart"/>
      <w:r>
        <w:rPr>
          <w:rFonts w:ascii="Arial" w:hAnsi="Arial" w:cs="Arial"/>
          <w:sz w:val="24"/>
          <w:szCs w:val="24"/>
        </w:rPr>
        <w:t>proprietari</w:t>
      </w:r>
      <w:proofErr w:type="spellEnd"/>
      <w:r>
        <w:rPr>
          <w:rFonts w:ascii="Arial" w:hAnsi="Arial" w:cs="Arial"/>
          <w:sz w:val="24"/>
          <w:szCs w:val="24"/>
        </w:rPr>
        <w:t>;</w:t>
      </w:r>
    </w:p>
    <w:p w14:paraId="597905BA" w14:textId="77777777" w:rsidR="00C24099" w:rsidRPr="00535DFF" w:rsidRDefault="00C24099" w:rsidP="00C24099">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În cazul în care solicitarea se face prin împuternicit se vor anexa copia actului de identitate a persoanei împuternicite și împuternicirea notarială*</w:t>
      </w:r>
      <w:r w:rsidR="00185348" w:rsidRPr="00535DFF">
        <w:rPr>
          <w:rFonts w:ascii="Arial" w:hAnsi="Arial" w:cs="Arial"/>
          <w:sz w:val="24"/>
          <w:szCs w:val="24"/>
          <w:lang w:val="pt-BR"/>
        </w:rPr>
        <w:t xml:space="preserve"> </w:t>
      </w:r>
      <w:r w:rsidRPr="00535DFF">
        <w:rPr>
          <w:rFonts w:ascii="Arial" w:hAnsi="Arial" w:cs="Arial"/>
          <w:sz w:val="24"/>
          <w:szCs w:val="24"/>
          <w:lang w:val="pt-BR"/>
        </w:rPr>
        <w:t>(în original);</w:t>
      </w:r>
    </w:p>
    <w:p w14:paraId="12DDA383" w14:textId="77777777" w:rsidR="00C24099" w:rsidRPr="00535DFF" w:rsidRDefault="00C24099" w:rsidP="00C24099">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 xml:space="preserve">Copia Certificatului de înregistrare pentru agenții economici și Extras Oficiul Registrului Comerțului cu o vechime </w:t>
      </w:r>
      <w:r w:rsidR="001A63E6" w:rsidRPr="00535DFF">
        <w:rPr>
          <w:rFonts w:ascii="Arial" w:hAnsi="Arial" w:cs="Arial"/>
          <w:sz w:val="24"/>
          <w:szCs w:val="24"/>
          <w:lang w:val="pt-BR"/>
        </w:rPr>
        <w:t xml:space="preserve">ce nu va depăși </w:t>
      </w:r>
      <w:r w:rsidRPr="00535DFF">
        <w:rPr>
          <w:rFonts w:ascii="Arial" w:hAnsi="Arial" w:cs="Arial"/>
          <w:sz w:val="24"/>
          <w:szCs w:val="24"/>
          <w:lang w:val="pt-BR"/>
        </w:rPr>
        <w:t>30 zile;</w:t>
      </w:r>
    </w:p>
    <w:p w14:paraId="5BD6A47E" w14:textId="77777777" w:rsidR="00C24099" w:rsidRPr="00535DFF" w:rsidRDefault="00C24099" w:rsidP="00C24099">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 xml:space="preserve">Dovada că </w:t>
      </w:r>
      <w:r w:rsidR="002F503B" w:rsidRPr="00535DFF">
        <w:rPr>
          <w:rFonts w:ascii="Arial" w:hAnsi="Arial" w:cs="Arial"/>
          <w:sz w:val="24"/>
          <w:szCs w:val="24"/>
          <w:lang w:val="pt-BR"/>
        </w:rPr>
        <w:t>nu înregistrează debite restante*(apă/canal)</w:t>
      </w:r>
      <w:r w:rsidRPr="00535DFF">
        <w:rPr>
          <w:rFonts w:ascii="Arial" w:hAnsi="Arial" w:cs="Arial"/>
          <w:sz w:val="24"/>
          <w:szCs w:val="24"/>
          <w:lang w:val="pt-BR"/>
        </w:rPr>
        <w:t xml:space="preserve"> către Asociația de proprietari sau către Compania de Apă S.A. Buzău. În cazul condominiilor unde se realizează repartizarea și facturarea individuală a consumului de apă de către Compania de Apă S.A. Buzău, dovada achitării la zi a serviciilor furnizate/prestate se va face prin interogarea bazei de date către Operator;</w:t>
      </w:r>
    </w:p>
    <w:p w14:paraId="54714FB0" w14:textId="77777777" w:rsidR="00C24099" w:rsidRPr="00535DFF" w:rsidRDefault="00C24099" w:rsidP="00C24099">
      <w:pPr>
        <w:pStyle w:val="ListParagraph"/>
        <w:numPr>
          <w:ilvl w:val="0"/>
          <w:numId w:val="4"/>
        </w:numPr>
        <w:jc w:val="both"/>
        <w:rPr>
          <w:rFonts w:ascii="Arial" w:hAnsi="Arial" w:cs="Arial"/>
          <w:sz w:val="24"/>
          <w:szCs w:val="24"/>
          <w:lang w:val="pt-BR"/>
        </w:rPr>
      </w:pPr>
      <w:r w:rsidRPr="00535DFF">
        <w:rPr>
          <w:rFonts w:ascii="Arial" w:hAnsi="Arial" w:cs="Arial"/>
          <w:sz w:val="24"/>
          <w:szCs w:val="24"/>
          <w:lang w:val="pt-BR"/>
        </w:rPr>
        <w:t>Declarație privind acordul prelucrării datelor cu caracter personal;</w:t>
      </w:r>
    </w:p>
    <w:p w14:paraId="1A0AEB95" w14:textId="77777777" w:rsidR="000B6DFA" w:rsidRPr="00535DFF" w:rsidRDefault="00F81DBC" w:rsidP="000B6DFA">
      <w:pPr>
        <w:pStyle w:val="ListParagraph"/>
        <w:numPr>
          <w:ilvl w:val="0"/>
          <w:numId w:val="6"/>
        </w:numPr>
        <w:jc w:val="both"/>
        <w:rPr>
          <w:rFonts w:ascii="Arial" w:hAnsi="Arial" w:cs="Arial"/>
          <w:sz w:val="24"/>
          <w:szCs w:val="24"/>
          <w:lang w:val="pt-BR"/>
        </w:rPr>
      </w:pPr>
      <w:r w:rsidRPr="00535DFF">
        <w:rPr>
          <w:rFonts w:ascii="Arial" w:hAnsi="Arial" w:cs="Arial"/>
          <w:sz w:val="24"/>
          <w:szCs w:val="24"/>
          <w:lang w:val="pt-BR"/>
        </w:rPr>
        <w:t>Contractul</w:t>
      </w:r>
      <w:r w:rsidR="00D52759" w:rsidRPr="00535DFF">
        <w:rPr>
          <w:rFonts w:ascii="Arial" w:hAnsi="Arial" w:cs="Arial"/>
          <w:sz w:val="24"/>
          <w:szCs w:val="24"/>
          <w:lang w:val="pt-BR"/>
        </w:rPr>
        <w:t xml:space="preserve"> individual </w:t>
      </w:r>
      <w:r w:rsidRPr="00535DFF">
        <w:rPr>
          <w:rFonts w:ascii="Arial" w:hAnsi="Arial" w:cs="Arial"/>
          <w:sz w:val="24"/>
          <w:szCs w:val="24"/>
          <w:lang w:val="pt-BR"/>
        </w:rPr>
        <w:t xml:space="preserve"> de furnizare/prestare a serviciului de alimentare cu apă și de canalizare </w:t>
      </w:r>
      <w:r w:rsidR="00D52759" w:rsidRPr="00535DFF">
        <w:rPr>
          <w:rFonts w:ascii="Arial" w:hAnsi="Arial" w:cs="Arial"/>
          <w:sz w:val="24"/>
          <w:szCs w:val="24"/>
          <w:lang w:val="pt-BR"/>
        </w:rPr>
        <w:t>în condominii se va încheia după modelul Contractului cadru aprobat prin Ordinul nr. 90/2007 al Președintelui A.N.R.S.C, respectiv Anexa nr. 10 a Regulamentului Serviciului de alimentare cu apă și de canalizare.</w:t>
      </w:r>
    </w:p>
    <w:p w14:paraId="2FFC6209" w14:textId="77777777" w:rsidR="006B234E" w:rsidRPr="00535DFF" w:rsidRDefault="006B234E" w:rsidP="006B234E">
      <w:pPr>
        <w:pStyle w:val="ListParagraph"/>
        <w:ind w:left="1440"/>
        <w:jc w:val="both"/>
        <w:rPr>
          <w:rFonts w:ascii="Arial" w:hAnsi="Arial" w:cs="Arial"/>
          <w:sz w:val="24"/>
          <w:szCs w:val="24"/>
          <w:lang w:val="pt-BR"/>
        </w:rPr>
      </w:pPr>
    </w:p>
    <w:p w14:paraId="0049C1E0" w14:textId="77777777" w:rsidR="006B234E" w:rsidRPr="00535DFF" w:rsidRDefault="006B234E" w:rsidP="006B234E">
      <w:pPr>
        <w:pStyle w:val="ListParagraph"/>
        <w:numPr>
          <w:ilvl w:val="0"/>
          <w:numId w:val="5"/>
        </w:numPr>
        <w:jc w:val="both"/>
        <w:rPr>
          <w:rFonts w:ascii="Arial" w:hAnsi="Arial" w:cs="Arial"/>
          <w:sz w:val="24"/>
          <w:szCs w:val="24"/>
          <w:lang w:val="pt-BR"/>
        </w:rPr>
      </w:pPr>
      <w:r w:rsidRPr="00535DFF">
        <w:rPr>
          <w:rFonts w:ascii="Arial" w:hAnsi="Arial" w:cs="Arial"/>
          <w:b/>
          <w:sz w:val="24"/>
          <w:szCs w:val="24"/>
          <w:lang w:val="pt-BR"/>
        </w:rPr>
        <w:t>Încheierea/modificarea Contractului</w:t>
      </w:r>
      <w:r w:rsidRPr="00535DFF">
        <w:rPr>
          <w:rFonts w:ascii="Arial" w:hAnsi="Arial" w:cs="Arial"/>
          <w:sz w:val="24"/>
          <w:szCs w:val="24"/>
          <w:lang w:val="pt-BR"/>
        </w:rPr>
        <w:t xml:space="preserve"> </w:t>
      </w:r>
      <w:r w:rsidRPr="00535DFF">
        <w:rPr>
          <w:rFonts w:ascii="Arial" w:hAnsi="Arial" w:cs="Arial"/>
          <w:b/>
          <w:sz w:val="24"/>
          <w:szCs w:val="24"/>
          <w:lang w:val="pt-BR"/>
        </w:rPr>
        <w:t xml:space="preserve">de furnizare/prestare a serviciului de alimentare cu apă și de canalizare cu Asociația de proprietari, pentru consumurile comune </w:t>
      </w:r>
      <w:r w:rsidRPr="00535DFF">
        <w:rPr>
          <w:rFonts w:ascii="Arial" w:hAnsi="Arial" w:cs="Arial"/>
          <w:b/>
          <w:sz w:val="24"/>
          <w:szCs w:val="24"/>
          <w:lang w:val="pt-BR"/>
        </w:rPr>
        <w:tab/>
        <w:t>de apă potabilă din condominiu.</w:t>
      </w:r>
    </w:p>
    <w:p w14:paraId="289F503F" w14:textId="77777777" w:rsidR="006B234E" w:rsidRPr="00535DFF" w:rsidRDefault="006B234E" w:rsidP="006B234E">
      <w:pPr>
        <w:pStyle w:val="ListParagraph"/>
        <w:numPr>
          <w:ilvl w:val="0"/>
          <w:numId w:val="9"/>
        </w:numPr>
        <w:jc w:val="both"/>
        <w:rPr>
          <w:rFonts w:ascii="Arial" w:hAnsi="Arial" w:cs="Arial"/>
          <w:sz w:val="24"/>
          <w:szCs w:val="24"/>
          <w:lang w:val="pt-BR"/>
        </w:rPr>
      </w:pPr>
      <w:r w:rsidRPr="00535DFF">
        <w:rPr>
          <w:rFonts w:ascii="Arial" w:hAnsi="Arial" w:cs="Arial"/>
          <w:sz w:val="24"/>
          <w:szCs w:val="24"/>
          <w:lang w:val="pt-BR"/>
        </w:rPr>
        <w:t xml:space="preserve">După recepția finală a lucrărilor de separare tehnică a consumului de apă din condominiu, de către Operator, se vor încheia sau modifica după caz, Contractele de furnizare/prestare a serviciului de alimentare cu apă și de canalizare pentru </w:t>
      </w:r>
      <w:r w:rsidR="007F5BA6" w:rsidRPr="00535DFF">
        <w:rPr>
          <w:rFonts w:ascii="Arial" w:hAnsi="Arial" w:cs="Arial"/>
          <w:sz w:val="24"/>
          <w:szCs w:val="24"/>
          <w:lang w:val="pt-BR"/>
        </w:rPr>
        <w:t xml:space="preserve">consumurile comune  de apă potabilă din </w:t>
      </w:r>
      <w:r w:rsidR="001A63E6" w:rsidRPr="00535DFF">
        <w:rPr>
          <w:rFonts w:ascii="Arial" w:hAnsi="Arial" w:cs="Arial"/>
          <w:sz w:val="24"/>
          <w:szCs w:val="24"/>
          <w:lang w:val="pt-BR"/>
        </w:rPr>
        <w:t>condominium, dacă e cazul</w:t>
      </w:r>
      <w:r w:rsidR="007F5BA6" w:rsidRPr="00535DFF">
        <w:rPr>
          <w:rFonts w:ascii="Arial" w:hAnsi="Arial" w:cs="Arial"/>
          <w:sz w:val="24"/>
          <w:szCs w:val="24"/>
          <w:lang w:val="pt-BR"/>
        </w:rPr>
        <w:t>.</w:t>
      </w:r>
    </w:p>
    <w:p w14:paraId="02D63844" w14:textId="77777777" w:rsidR="00CA787D" w:rsidRPr="00535DFF" w:rsidRDefault="00CA787D" w:rsidP="006B234E">
      <w:pPr>
        <w:pStyle w:val="ListParagraph"/>
        <w:numPr>
          <w:ilvl w:val="0"/>
          <w:numId w:val="9"/>
        </w:numPr>
        <w:jc w:val="both"/>
        <w:rPr>
          <w:rFonts w:ascii="Arial" w:hAnsi="Arial" w:cs="Arial"/>
          <w:sz w:val="24"/>
          <w:szCs w:val="24"/>
          <w:lang w:val="pt-BR"/>
        </w:rPr>
      </w:pPr>
      <w:r w:rsidRPr="00535DFF">
        <w:rPr>
          <w:rFonts w:ascii="Arial" w:hAnsi="Arial" w:cs="Arial"/>
          <w:sz w:val="24"/>
          <w:szCs w:val="24"/>
          <w:lang w:val="pt-BR"/>
        </w:rPr>
        <w:t>Facturarea consumurilor comune de apă potabilă din condominiu se face direct către Asociația de proprietari, urmând ca aceasta să repartizeze pe listele lunare de plată contravaloarea apei potabile/canalizare, după caz.</w:t>
      </w:r>
    </w:p>
    <w:p w14:paraId="6F392D1E" w14:textId="77777777" w:rsidR="0000407B" w:rsidRPr="00535DFF" w:rsidRDefault="00CA787D" w:rsidP="000855B8">
      <w:pPr>
        <w:pStyle w:val="ListParagraph"/>
        <w:numPr>
          <w:ilvl w:val="0"/>
          <w:numId w:val="9"/>
        </w:numPr>
        <w:jc w:val="both"/>
        <w:rPr>
          <w:rFonts w:ascii="Arial" w:hAnsi="Arial" w:cs="Arial"/>
          <w:sz w:val="24"/>
          <w:szCs w:val="24"/>
          <w:lang w:val="pt-BR"/>
        </w:rPr>
      </w:pPr>
      <w:r w:rsidRPr="00535DFF">
        <w:rPr>
          <w:rFonts w:ascii="Arial" w:hAnsi="Arial" w:cs="Arial"/>
          <w:sz w:val="24"/>
          <w:szCs w:val="24"/>
          <w:lang w:val="pt-BR"/>
        </w:rPr>
        <w:t>Contractul de furnizare/prestare a serviciului de alimentare cu apă și de canalizare în condominii se va încheia după modelul Contractului cadru aprobat prin Ordinul nr. 90/2007 al Președintelui A.N.R.S.C, respectiv Anexa nr. 10 a Regulamentului Serviciului de alimentare cu apă și de canalizare</w:t>
      </w:r>
    </w:p>
    <w:p w14:paraId="7F84BC60" w14:textId="77777777" w:rsidR="001A63E6" w:rsidRPr="00535DFF" w:rsidRDefault="001A63E6" w:rsidP="001A63E6">
      <w:pPr>
        <w:pStyle w:val="ListParagraph"/>
        <w:ind w:left="1440"/>
        <w:jc w:val="both"/>
        <w:rPr>
          <w:rFonts w:ascii="Arial" w:hAnsi="Arial" w:cs="Arial"/>
          <w:sz w:val="24"/>
          <w:szCs w:val="24"/>
          <w:lang w:val="pt-BR"/>
        </w:rPr>
      </w:pPr>
    </w:p>
    <w:p w14:paraId="223BB5F9" w14:textId="77777777" w:rsidR="00905D77" w:rsidRPr="00535DFF" w:rsidRDefault="004224EA" w:rsidP="00905D77">
      <w:pPr>
        <w:pStyle w:val="ListParagraph"/>
        <w:numPr>
          <w:ilvl w:val="0"/>
          <w:numId w:val="5"/>
        </w:numPr>
        <w:spacing w:after="0"/>
        <w:jc w:val="both"/>
        <w:rPr>
          <w:rFonts w:ascii="Arial" w:hAnsi="Arial" w:cs="Arial"/>
          <w:sz w:val="24"/>
          <w:szCs w:val="24"/>
          <w:lang w:val="pt-BR"/>
        </w:rPr>
      </w:pPr>
      <w:r w:rsidRPr="00535DFF">
        <w:rPr>
          <w:rFonts w:ascii="Arial" w:hAnsi="Arial" w:cs="Arial"/>
          <w:b/>
          <w:sz w:val="24"/>
          <w:szCs w:val="24"/>
          <w:lang w:val="pt-BR"/>
        </w:rPr>
        <w:t>Dispoziții finale.</w:t>
      </w:r>
      <w:r w:rsidR="00E75555" w:rsidRPr="00535DFF">
        <w:rPr>
          <w:rFonts w:ascii="Arial" w:hAnsi="Arial" w:cs="Arial"/>
          <w:b/>
          <w:sz w:val="24"/>
          <w:szCs w:val="24"/>
          <w:lang w:val="pt-BR"/>
        </w:rPr>
        <w:t xml:space="preserve"> </w:t>
      </w:r>
      <w:r w:rsidR="001A63E6" w:rsidRPr="00535DFF">
        <w:rPr>
          <w:rFonts w:ascii="Arial" w:hAnsi="Arial" w:cs="Arial"/>
          <w:sz w:val="24"/>
          <w:szCs w:val="24"/>
          <w:lang w:val="pt-BR"/>
        </w:rPr>
        <w:t xml:space="preserve">Prezentul GHID </w:t>
      </w:r>
      <w:r w:rsidR="00905D77" w:rsidRPr="00535DFF">
        <w:rPr>
          <w:rFonts w:ascii="Arial" w:hAnsi="Arial" w:cs="Arial"/>
          <w:sz w:val="24"/>
          <w:szCs w:val="24"/>
          <w:lang w:val="pt-BR"/>
        </w:rPr>
        <w:t xml:space="preserve"> </w:t>
      </w:r>
      <w:r w:rsidR="001A63E6" w:rsidRPr="00535DFF">
        <w:rPr>
          <w:rFonts w:ascii="Arial" w:hAnsi="Arial" w:cs="Arial"/>
          <w:sz w:val="24"/>
          <w:szCs w:val="24"/>
          <w:lang w:val="pt-BR"/>
        </w:rPr>
        <w:t xml:space="preserve">privind modalitatea de </w:t>
      </w:r>
      <w:r w:rsidR="00905D77" w:rsidRPr="00535DFF">
        <w:rPr>
          <w:rFonts w:ascii="Arial" w:hAnsi="Arial" w:cs="Arial"/>
          <w:sz w:val="24"/>
          <w:szCs w:val="24"/>
          <w:lang w:val="pt-BR"/>
        </w:rPr>
        <w:t xml:space="preserve">  separare consumurilor de apă potabilă dintr-un condominiu de tip bloc locuințe se completează cu dispozițiile:</w:t>
      </w:r>
    </w:p>
    <w:p w14:paraId="67C0D81D" w14:textId="77777777" w:rsidR="00905D77" w:rsidRPr="00535DFF" w:rsidRDefault="00905D77" w:rsidP="00905D77">
      <w:pPr>
        <w:pStyle w:val="ListParagraph"/>
        <w:numPr>
          <w:ilvl w:val="0"/>
          <w:numId w:val="4"/>
        </w:numPr>
        <w:spacing w:after="0"/>
        <w:jc w:val="both"/>
        <w:rPr>
          <w:rFonts w:ascii="Arial" w:hAnsi="Arial" w:cs="Arial"/>
          <w:sz w:val="24"/>
          <w:szCs w:val="24"/>
          <w:lang w:val="pt-BR"/>
        </w:rPr>
      </w:pPr>
      <w:r w:rsidRPr="00535DFF">
        <w:rPr>
          <w:rFonts w:ascii="Arial" w:hAnsi="Arial" w:cs="Arial"/>
          <w:sz w:val="24"/>
          <w:szCs w:val="24"/>
          <w:lang w:val="pt-BR"/>
        </w:rPr>
        <w:t xml:space="preserve"> Legii</w:t>
      </w:r>
      <w:r w:rsidR="001A63E6" w:rsidRPr="00535DFF">
        <w:rPr>
          <w:rFonts w:ascii="Arial" w:hAnsi="Arial" w:cs="Arial"/>
          <w:sz w:val="24"/>
          <w:szCs w:val="24"/>
          <w:lang w:val="pt-BR"/>
        </w:rPr>
        <w:t xml:space="preserve"> nr. 51/2006 privind serviciile</w:t>
      </w:r>
      <w:r w:rsidRPr="00535DFF">
        <w:rPr>
          <w:rFonts w:ascii="Arial" w:hAnsi="Arial" w:cs="Arial"/>
          <w:sz w:val="24"/>
          <w:szCs w:val="24"/>
          <w:lang w:val="pt-BR"/>
        </w:rPr>
        <w:t xml:space="preserve"> comunitare de utilități publice;</w:t>
      </w:r>
    </w:p>
    <w:p w14:paraId="6C2FB563" w14:textId="77777777" w:rsidR="00905D77" w:rsidRPr="00535DFF" w:rsidRDefault="00905D77" w:rsidP="00905D77">
      <w:pPr>
        <w:pStyle w:val="ListParagraph"/>
        <w:numPr>
          <w:ilvl w:val="0"/>
          <w:numId w:val="4"/>
        </w:numPr>
        <w:spacing w:after="0"/>
        <w:jc w:val="both"/>
        <w:rPr>
          <w:rFonts w:ascii="Arial" w:hAnsi="Arial" w:cs="Arial"/>
          <w:sz w:val="24"/>
          <w:szCs w:val="24"/>
          <w:lang w:val="pt-BR"/>
        </w:rPr>
      </w:pPr>
      <w:r w:rsidRPr="00535DFF">
        <w:rPr>
          <w:rFonts w:ascii="Arial" w:hAnsi="Arial" w:cs="Arial"/>
          <w:sz w:val="24"/>
          <w:szCs w:val="24"/>
          <w:lang w:val="pt-BR"/>
        </w:rPr>
        <w:t>Legii nr. 241/2006 privind seviciul de alimentare cu apă și de canalizare;</w:t>
      </w:r>
    </w:p>
    <w:p w14:paraId="7D4E8388" w14:textId="77777777" w:rsidR="00905D77" w:rsidRPr="00535DFF" w:rsidRDefault="00905D77" w:rsidP="00905D77">
      <w:pPr>
        <w:pStyle w:val="ListParagraph"/>
        <w:numPr>
          <w:ilvl w:val="0"/>
          <w:numId w:val="4"/>
        </w:numPr>
        <w:spacing w:after="0"/>
        <w:jc w:val="both"/>
        <w:rPr>
          <w:rFonts w:ascii="Arial" w:hAnsi="Arial" w:cs="Arial"/>
          <w:sz w:val="24"/>
          <w:szCs w:val="24"/>
          <w:lang w:val="pt-BR"/>
        </w:rPr>
      </w:pPr>
      <w:r w:rsidRPr="00535DFF">
        <w:rPr>
          <w:rFonts w:ascii="Arial" w:hAnsi="Arial" w:cs="Arial"/>
          <w:sz w:val="24"/>
          <w:szCs w:val="24"/>
          <w:lang w:val="pt-BR"/>
        </w:rPr>
        <w:t xml:space="preserve">Legii nr. 196/2018, </w:t>
      </w:r>
      <w:r w:rsidRPr="00535DFF">
        <w:rPr>
          <w:rFonts w:ascii="Arial" w:hAnsi="Arial" w:cs="Arial"/>
          <w:bCs/>
          <w:color w:val="000000"/>
          <w:sz w:val="24"/>
          <w:szCs w:val="24"/>
          <w:shd w:val="clear" w:color="auto" w:fill="FFFFFF"/>
          <w:lang w:val="pt-BR"/>
        </w:rPr>
        <w:t>privind înfiinţarea, organizarea şi funcţionarea asociaţiilor de proprietari şi administrarea condominiilor;</w:t>
      </w:r>
    </w:p>
    <w:p w14:paraId="48190040" w14:textId="77777777" w:rsidR="00905D77" w:rsidRPr="00535DFF" w:rsidRDefault="00905D77" w:rsidP="00905D77">
      <w:pPr>
        <w:pStyle w:val="ListParagraph"/>
        <w:numPr>
          <w:ilvl w:val="0"/>
          <w:numId w:val="4"/>
        </w:numPr>
        <w:spacing w:after="0"/>
        <w:jc w:val="both"/>
        <w:rPr>
          <w:rFonts w:ascii="Arial" w:hAnsi="Arial" w:cs="Arial"/>
          <w:sz w:val="24"/>
          <w:szCs w:val="24"/>
          <w:lang w:val="pt-BR"/>
        </w:rPr>
      </w:pPr>
      <w:r w:rsidRPr="00535DFF">
        <w:rPr>
          <w:rFonts w:ascii="Arial" w:hAnsi="Arial" w:cs="Arial"/>
          <w:bCs/>
          <w:color w:val="000000"/>
          <w:sz w:val="24"/>
          <w:szCs w:val="24"/>
          <w:shd w:val="clear" w:color="auto" w:fill="FFFFFF"/>
          <w:lang w:val="pt-BR"/>
        </w:rPr>
        <w:t>Ordinului nr. 88/2007 al Președintelui A.N.R.S.C.;</w:t>
      </w:r>
    </w:p>
    <w:p w14:paraId="022B7D3B" w14:textId="77777777" w:rsidR="00905D77" w:rsidRPr="00535DFF" w:rsidRDefault="00905D77" w:rsidP="00905D77">
      <w:pPr>
        <w:pStyle w:val="ListParagraph"/>
        <w:numPr>
          <w:ilvl w:val="0"/>
          <w:numId w:val="4"/>
        </w:numPr>
        <w:spacing w:after="0"/>
        <w:jc w:val="both"/>
        <w:rPr>
          <w:rFonts w:ascii="Arial" w:hAnsi="Arial" w:cs="Arial"/>
          <w:sz w:val="24"/>
          <w:szCs w:val="24"/>
          <w:lang w:val="pt-BR"/>
        </w:rPr>
      </w:pPr>
      <w:r w:rsidRPr="00535DFF">
        <w:rPr>
          <w:rFonts w:ascii="Arial" w:hAnsi="Arial" w:cs="Arial"/>
          <w:bCs/>
          <w:color w:val="000000"/>
          <w:sz w:val="24"/>
          <w:szCs w:val="24"/>
          <w:shd w:val="clear" w:color="auto" w:fill="FFFFFF"/>
          <w:lang w:val="pt-BR"/>
        </w:rPr>
        <w:t>Ordinului nr. 90/2007 al Președintelui A.N.R.S.C.;</w:t>
      </w:r>
    </w:p>
    <w:p w14:paraId="596FFC13" w14:textId="77777777" w:rsidR="00905D77" w:rsidRPr="00535DFF" w:rsidRDefault="00905D77" w:rsidP="00905D77">
      <w:pPr>
        <w:pStyle w:val="ListParagraph"/>
        <w:numPr>
          <w:ilvl w:val="0"/>
          <w:numId w:val="4"/>
        </w:numPr>
        <w:spacing w:after="0"/>
        <w:jc w:val="both"/>
        <w:rPr>
          <w:rFonts w:ascii="Arial" w:hAnsi="Arial" w:cs="Arial"/>
          <w:sz w:val="24"/>
          <w:szCs w:val="24"/>
          <w:lang w:val="pt-BR"/>
        </w:rPr>
      </w:pPr>
      <w:r w:rsidRPr="00535DFF">
        <w:rPr>
          <w:rFonts w:ascii="Arial" w:hAnsi="Arial" w:cs="Arial"/>
          <w:bCs/>
          <w:color w:val="000000"/>
          <w:sz w:val="24"/>
          <w:szCs w:val="24"/>
          <w:shd w:val="clear" w:color="auto" w:fill="FFFFFF"/>
          <w:lang w:val="pt-BR"/>
        </w:rPr>
        <w:t>Legii nr. 50/1991, privind autorizarea lucrărilor în construcții;</w:t>
      </w:r>
    </w:p>
    <w:p w14:paraId="38265539" w14:textId="77777777" w:rsidR="00905D77" w:rsidRDefault="00905D77" w:rsidP="00905D77">
      <w:pPr>
        <w:pStyle w:val="ListParagraph"/>
        <w:numPr>
          <w:ilvl w:val="0"/>
          <w:numId w:val="4"/>
        </w:numPr>
        <w:spacing w:after="0"/>
        <w:jc w:val="both"/>
        <w:rPr>
          <w:rFonts w:ascii="Arial" w:hAnsi="Arial" w:cs="Arial"/>
          <w:sz w:val="24"/>
          <w:szCs w:val="24"/>
        </w:rPr>
      </w:pPr>
      <w:proofErr w:type="spellStart"/>
      <w:r>
        <w:rPr>
          <w:rFonts w:ascii="Arial" w:hAnsi="Arial" w:cs="Arial"/>
          <w:sz w:val="24"/>
          <w:szCs w:val="24"/>
        </w:rPr>
        <w:t>Legii</w:t>
      </w:r>
      <w:proofErr w:type="spellEnd"/>
      <w:r>
        <w:rPr>
          <w:rFonts w:ascii="Arial" w:hAnsi="Arial" w:cs="Arial"/>
          <w:sz w:val="24"/>
          <w:szCs w:val="24"/>
        </w:rPr>
        <w:t xml:space="preserve"> nr. 10/1995,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calitatea</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construcții</w:t>
      </w:r>
      <w:proofErr w:type="spellEnd"/>
      <w:r>
        <w:rPr>
          <w:rFonts w:ascii="Arial" w:hAnsi="Arial" w:cs="Arial"/>
          <w:sz w:val="24"/>
          <w:szCs w:val="24"/>
        </w:rPr>
        <w:t>;</w:t>
      </w:r>
    </w:p>
    <w:p w14:paraId="31A040E7" w14:textId="77777777" w:rsidR="00905D77" w:rsidRDefault="00905D77" w:rsidP="00905D77">
      <w:pPr>
        <w:pStyle w:val="ListParagraph"/>
        <w:numPr>
          <w:ilvl w:val="0"/>
          <w:numId w:val="4"/>
        </w:numPr>
        <w:spacing w:after="0"/>
        <w:jc w:val="both"/>
        <w:rPr>
          <w:rFonts w:ascii="Arial" w:hAnsi="Arial" w:cs="Arial"/>
          <w:sz w:val="24"/>
          <w:szCs w:val="24"/>
        </w:rPr>
      </w:pPr>
      <w:r>
        <w:rPr>
          <w:rFonts w:ascii="Arial" w:hAnsi="Arial" w:cs="Arial"/>
          <w:sz w:val="24"/>
          <w:szCs w:val="24"/>
        </w:rPr>
        <w:t xml:space="preserve">O.U.G. nr. 57/2019,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Codul</w:t>
      </w:r>
      <w:proofErr w:type="spellEnd"/>
      <w:r>
        <w:rPr>
          <w:rFonts w:ascii="Arial" w:hAnsi="Arial" w:cs="Arial"/>
          <w:sz w:val="24"/>
          <w:szCs w:val="24"/>
        </w:rPr>
        <w:t xml:space="preserve"> </w:t>
      </w:r>
      <w:proofErr w:type="spellStart"/>
      <w:r>
        <w:rPr>
          <w:rFonts w:ascii="Arial" w:hAnsi="Arial" w:cs="Arial"/>
          <w:sz w:val="24"/>
          <w:szCs w:val="24"/>
        </w:rPr>
        <w:t>Administrativ</w:t>
      </w:r>
      <w:proofErr w:type="spellEnd"/>
      <w:r>
        <w:rPr>
          <w:rFonts w:ascii="Arial" w:hAnsi="Arial" w:cs="Arial"/>
          <w:sz w:val="24"/>
          <w:szCs w:val="24"/>
        </w:rPr>
        <w:t>;</w:t>
      </w:r>
    </w:p>
    <w:p w14:paraId="6BE6A58C" w14:textId="77777777" w:rsidR="00905D77" w:rsidRPr="00535DFF" w:rsidRDefault="00125E5B" w:rsidP="00905D77">
      <w:pPr>
        <w:pStyle w:val="ListParagraph"/>
        <w:numPr>
          <w:ilvl w:val="0"/>
          <w:numId w:val="4"/>
        </w:numPr>
        <w:spacing w:after="0"/>
        <w:jc w:val="both"/>
        <w:rPr>
          <w:rFonts w:ascii="Arial" w:hAnsi="Arial" w:cs="Arial"/>
          <w:sz w:val="24"/>
          <w:szCs w:val="24"/>
          <w:lang w:val="pt-BR"/>
        </w:rPr>
      </w:pPr>
      <w:r w:rsidRPr="00535DFF">
        <w:rPr>
          <w:rFonts w:ascii="Arial" w:hAnsi="Arial" w:cs="Arial"/>
          <w:sz w:val="24"/>
          <w:szCs w:val="24"/>
          <w:lang w:val="pt-BR"/>
        </w:rPr>
        <w:t>Contractului de delegare a gestiunii serviciului de alimentare cu apă și de canalizare;</w:t>
      </w:r>
    </w:p>
    <w:p w14:paraId="0A69DE94" w14:textId="77777777" w:rsidR="00125E5B" w:rsidRPr="00535DFF" w:rsidRDefault="00125E5B" w:rsidP="00905D77">
      <w:pPr>
        <w:pStyle w:val="ListParagraph"/>
        <w:numPr>
          <w:ilvl w:val="0"/>
          <w:numId w:val="4"/>
        </w:numPr>
        <w:spacing w:after="0"/>
        <w:jc w:val="both"/>
        <w:rPr>
          <w:rFonts w:ascii="Arial" w:hAnsi="Arial" w:cs="Arial"/>
          <w:sz w:val="24"/>
          <w:szCs w:val="24"/>
          <w:lang w:val="pt-BR"/>
        </w:rPr>
      </w:pPr>
      <w:r w:rsidRPr="00535DFF">
        <w:rPr>
          <w:rFonts w:ascii="Arial" w:hAnsi="Arial" w:cs="Arial"/>
          <w:sz w:val="24"/>
          <w:szCs w:val="24"/>
          <w:lang w:val="pt-BR"/>
        </w:rPr>
        <w:t>Regulamentului serviciului de alimentare cu apă și de canalizare;</w:t>
      </w:r>
    </w:p>
    <w:p w14:paraId="1A8C8AD7" w14:textId="77777777" w:rsidR="0000407B" w:rsidRPr="00535DFF" w:rsidRDefault="0000407B" w:rsidP="00905D77">
      <w:pPr>
        <w:spacing w:after="0"/>
        <w:ind w:left="720"/>
        <w:jc w:val="both"/>
        <w:rPr>
          <w:rFonts w:ascii="Arial" w:hAnsi="Arial" w:cs="Arial"/>
          <w:b/>
          <w:sz w:val="24"/>
          <w:szCs w:val="24"/>
          <w:lang w:val="pt-BR"/>
        </w:rPr>
      </w:pPr>
    </w:p>
    <w:p w14:paraId="1CB720FD" w14:textId="77777777" w:rsidR="00125E5B" w:rsidRPr="00535DFF" w:rsidRDefault="00125E5B" w:rsidP="002F503B">
      <w:pPr>
        <w:rPr>
          <w:rFonts w:ascii="Arial" w:hAnsi="Arial" w:cs="Arial"/>
          <w:b/>
          <w:sz w:val="28"/>
          <w:szCs w:val="28"/>
          <w:lang w:val="pt-BR"/>
        </w:rPr>
      </w:pPr>
    </w:p>
    <w:p w14:paraId="38795D4E" w14:textId="77777777" w:rsidR="000855B8" w:rsidRPr="00535DFF" w:rsidRDefault="00542BD8" w:rsidP="000855B8">
      <w:pPr>
        <w:jc w:val="center"/>
        <w:rPr>
          <w:rFonts w:ascii="Arial" w:hAnsi="Arial" w:cs="Arial"/>
          <w:b/>
          <w:sz w:val="28"/>
          <w:szCs w:val="28"/>
          <w:lang w:val="pt-BR"/>
        </w:rPr>
      </w:pPr>
      <w:r w:rsidRPr="00535DFF">
        <w:rPr>
          <w:rFonts w:ascii="Arial" w:hAnsi="Arial" w:cs="Arial"/>
          <w:b/>
          <w:sz w:val="28"/>
          <w:szCs w:val="28"/>
          <w:lang w:val="pt-BR"/>
        </w:rPr>
        <w:t>COMPANIA DE APĂ</w:t>
      </w:r>
      <w:r w:rsidR="000855B8" w:rsidRPr="00535DFF">
        <w:rPr>
          <w:rFonts w:ascii="Arial" w:hAnsi="Arial" w:cs="Arial"/>
          <w:b/>
          <w:sz w:val="28"/>
          <w:szCs w:val="28"/>
          <w:lang w:val="pt-BR"/>
        </w:rPr>
        <w:t xml:space="preserve"> S</w:t>
      </w:r>
      <w:r w:rsidRPr="00535DFF">
        <w:rPr>
          <w:rFonts w:ascii="Arial" w:hAnsi="Arial" w:cs="Arial"/>
          <w:b/>
          <w:sz w:val="28"/>
          <w:szCs w:val="28"/>
          <w:lang w:val="pt-BR"/>
        </w:rPr>
        <w:t>.</w:t>
      </w:r>
      <w:r w:rsidR="000855B8" w:rsidRPr="00535DFF">
        <w:rPr>
          <w:rFonts w:ascii="Arial" w:hAnsi="Arial" w:cs="Arial"/>
          <w:b/>
          <w:sz w:val="28"/>
          <w:szCs w:val="28"/>
          <w:lang w:val="pt-BR"/>
        </w:rPr>
        <w:t>A</w:t>
      </w:r>
      <w:r w:rsidRPr="00535DFF">
        <w:rPr>
          <w:rFonts w:ascii="Arial" w:hAnsi="Arial" w:cs="Arial"/>
          <w:b/>
          <w:sz w:val="28"/>
          <w:szCs w:val="28"/>
          <w:lang w:val="pt-BR"/>
        </w:rPr>
        <w:t>. BUZĂU</w:t>
      </w:r>
    </w:p>
    <w:sectPr w:rsidR="000855B8" w:rsidRPr="00535DFF" w:rsidSect="002F503B">
      <w:headerReference w:type="default" r:id="rId8"/>
      <w:footerReference w:type="default" r:id="rId9"/>
      <w:pgSz w:w="12240" w:h="15840"/>
      <w:pgMar w:top="1440" w:right="900" w:bottom="990" w:left="117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B374B" w14:textId="77777777" w:rsidR="000E6E03" w:rsidRDefault="000E6E03" w:rsidP="00397C53">
      <w:pPr>
        <w:spacing w:after="0" w:line="240" w:lineRule="auto"/>
      </w:pPr>
      <w:r>
        <w:separator/>
      </w:r>
    </w:p>
  </w:endnote>
  <w:endnote w:type="continuationSeparator" w:id="0">
    <w:p w14:paraId="543A8682" w14:textId="77777777" w:rsidR="000E6E03" w:rsidRDefault="000E6E03" w:rsidP="0039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5782"/>
      <w:docPartObj>
        <w:docPartGallery w:val="Page Numbers (Bottom of Page)"/>
        <w:docPartUnique/>
      </w:docPartObj>
    </w:sdtPr>
    <w:sdtContent>
      <w:p w14:paraId="4FA66B6B" w14:textId="77777777" w:rsidR="00905D77" w:rsidRDefault="00DB3BA2">
        <w:pPr>
          <w:pStyle w:val="Footer"/>
          <w:jc w:val="center"/>
        </w:pPr>
        <w:r>
          <w:fldChar w:fldCharType="begin"/>
        </w:r>
        <w:r w:rsidR="00B07423">
          <w:instrText xml:space="preserve"> PAGE   \* MERGEFORMAT </w:instrText>
        </w:r>
        <w:r>
          <w:fldChar w:fldCharType="separate"/>
        </w:r>
        <w:r w:rsidR="00592430">
          <w:rPr>
            <w:noProof/>
          </w:rPr>
          <w:t>5</w:t>
        </w:r>
        <w:r>
          <w:rPr>
            <w:noProof/>
          </w:rPr>
          <w:fldChar w:fldCharType="end"/>
        </w:r>
      </w:p>
    </w:sdtContent>
  </w:sdt>
  <w:p w14:paraId="3E73C289" w14:textId="77777777" w:rsidR="00905D77" w:rsidRDefault="0090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8936F" w14:textId="77777777" w:rsidR="000E6E03" w:rsidRDefault="000E6E03" w:rsidP="00397C53">
      <w:pPr>
        <w:spacing w:after="0" w:line="240" w:lineRule="auto"/>
      </w:pPr>
      <w:r>
        <w:separator/>
      </w:r>
    </w:p>
  </w:footnote>
  <w:footnote w:type="continuationSeparator" w:id="0">
    <w:p w14:paraId="00BDBF63" w14:textId="77777777" w:rsidR="000E6E03" w:rsidRDefault="000E6E03" w:rsidP="00397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0E5F" w14:textId="19165086" w:rsidR="00905D77" w:rsidRDefault="005B67C9" w:rsidP="005B67C9">
    <w:pPr>
      <w:pStyle w:val="Header"/>
      <w:tabs>
        <w:tab w:val="clear" w:pos="4680"/>
        <w:tab w:val="clear" w:pos="9360"/>
        <w:tab w:val="left" w:pos="4239"/>
      </w:tabs>
    </w:pPr>
    <w:r>
      <w:tab/>
    </w:r>
    <w:r>
      <w:rPr>
        <w:noProof/>
      </w:rPr>
      <w:drawing>
        <wp:inline distT="0" distB="0" distL="0" distR="0" wp14:anchorId="245FECF4" wp14:editId="38C5D8AE">
          <wp:extent cx="5749290" cy="1152525"/>
          <wp:effectExtent l="0" t="0" r="0" b="0"/>
          <wp:docPr id="1855921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1152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165D3"/>
    <w:multiLevelType w:val="hybridMultilevel"/>
    <w:tmpl w:val="17708678"/>
    <w:lvl w:ilvl="0" w:tplc="CA94166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5146F74"/>
    <w:multiLevelType w:val="hybridMultilevel"/>
    <w:tmpl w:val="19E49C2C"/>
    <w:lvl w:ilvl="0" w:tplc="CA941668">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1C85566"/>
    <w:multiLevelType w:val="hybridMultilevel"/>
    <w:tmpl w:val="DAF0AB20"/>
    <w:lvl w:ilvl="0" w:tplc="E4587FB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431949E1"/>
    <w:multiLevelType w:val="hybridMultilevel"/>
    <w:tmpl w:val="4BD0EFD4"/>
    <w:lvl w:ilvl="0" w:tplc="7CAC484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35829F8"/>
    <w:multiLevelType w:val="hybridMultilevel"/>
    <w:tmpl w:val="8D32572E"/>
    <w:lvl w:ilvl="0" w:tplc="E8302EF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3D7339"/>
    <w:multiLevelType w:val="hybridMultilevel"/>
    <w:tmpl w:val="A24E27C2"/>
    <w:lvl w:ilvl="0" w:tplc="C3E0096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2A6A7B"/>
    <w:multiLevelType w:val="hybridMultilevel"/>
    <w:tmpl w:val="0DD05A8C"/>
    <w:lvl w:ilvl="0" w:tplc="04090011">
      <w:start w:val="1"/>
      <w:numFmt w:val="decimal"/>
      <w:lvlText w:val="%1)"/>
      <w:lvlJc w:val="left"/>
      <w:pPr>
        <w:ind w:left="1035" w:hanging="360"/>
      </w:pPr>
      <w:rPr>
        <w:rFonts w:hint="default"/>
      </w:rPr>
    </w:lvl>
    <w:lvl w:ilvl="1" w:tplc="04180019" w:tentative="1">
      <w:start w:val="1"/>
      <w:numFmt w:val="lowerLetter"/>
      <w:lvlText w:val="%2."/>
      <w:lvlJc w:val="left"/>
      <w:pPr>
        <w:ind w:left="1755" w:hanging="360"/>
      </w:pPr>
    </w:lvl>
    <w:lvl w:ilvl="2" w:tplc="0418001B" w:tentative="1">
      <w:start w:val="1"/>
      <w:numFmt w:val="lowerRoman"/>
      <w:lvlText w:val="%3."/>
      <w:lvlJc w:val="right"/>
      <w:pPr>
        <w:ind w:left="2475" w:hanging="180"/>
      </w:pPr>
    </w:lvl>
    <w:lvl w:ilvl="3" w:tplc="0418000F" w:tentative="1">
      <w:start w:val="1"/>
      <w:numFmt w:val="decimal"/>
      <w:lvlText w:val="%4."/>
      <w:lvlJc w:val="left"/>
      <w:pPr>
        <w:ind w:left="3195" w:hanging="360"/>
      </w:pPr>
    </w:lvl>
    <w:lvl w:ilvl="4" w:tplc="04180019" w:tentative="1">
      <w:start w:val="1"/>
      <w:numFmt w:val="lowerLetter"/>
      <w:lvlText w:val="%5."/>
      <w:lvlJc w:val="left"/>
      <w:pPr>
        <w:ind w:left="3915" w:hanging="360"/>
      </w:pPr>
    </w:lvl>
    <w:lvl w:ilvl="5" w:tplc="0418001B" w:tentative="1">
      <w:start w:val="1"/>
      <w:numFmt w:val="lowerRoman"/>
      <w:lvlText w:val="%6."/>
      <w:lvlJc w:val="right"/>
      <w:pPr>
        <w:ind w:left="4635" w:hanging="180"/>
      </w:pPr>
    </w:lvl>
    <w:lvl w:ilvl="6" w:tplc="0418000F" w:tentative="1">
      <w:start w:val="1"/>
      <w:numFmt w:val="decimal"/>
      <w:lvlText w:val="%7."/>
      <w:lvlJc w:val="left"/>
      <w:pPr>
        <w:ind w:left="5355" w:hanging="360"/>
      </w:pPr>
    </w:lvl>
    <w:lvl w:ilvl="7" w:tplc="04180019" w:tentative="1">
      <w:start w:val="1"/>
      <w:numFmt w:val="lowerLetter"/>
      <w:lvlText w:val="%8."/>
      <w:lvlJc w:val="left"/>
      <w:pPr>
        <w:ind w:left="6075" w:hanging="360"/>
      </w:pPr>
    </w:lvl>
    <w:lvl w:ilvl="8" w:tplc="0418001B" w:tentative="1">
      <w:start w:val="1"/>
      <w:numFmt w:val="lowerRoman"/>
      <w:lvlText w:val="%9."/>
      <w:lvlJc w:val="right"/>
      <w:pPr>
        <w:ind w:left="6795" w:hanging="180"/>
      </w:pPr>
    </w:lvl>
  </w:abstractNum>
  <w:abstractNum w:abstractNumId="7" w15:restartNumberingAfterBreak="0">
    <w:nsid w:val="6CA71686"/>
    <w:multiLevelType w:val="hybridMultilevel"/>
    <w:tmpl w:val="70C0DA20"/>
    <w:lvl w:ilvl="0" w:tplc="EEB077D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1464FE"/>
    <w:multiLevelType w:val="hybridMultilevel"/>
    <w:tmpl w:val="9BBE6A0A"/>
    <w:lvl w:ilvl="0" w:tplc="04090011">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16cid:durableId="1063675059">
    <w:abstractNumId w:val="2"/>
  </w:num>
  <w:num w:numId="2" w16cid:durableId="1755783600">
    <w:abstractNumId w:val="8"/>
  </w:num>
  <w:num w:numId="3" w16cid:durableId="1744259422">
    <w:abstractNumId w:val="6"/>
  </w:num>
  <w:num w:numId="4" w16cid:durableId="751002036">
    <w:abstractNumId w:val="0"/>
  </w:num>
  <w:num w:numId="5" w16cid:durableId="1741711867">
    <w:abstractNumId w:val="4"/>
  </w:num>
  <w:num w:numId="6" w16cid:durableId="796994976">
    <w:abstractNumId w:val="5"/>
  </w:num>
  <w:num w:numId="7" w16cid:durableId="1317146152">
    <w:abstractNumId w:val="1"/>
  </w:num>
  <w:num w:numId="8" w16cid:durableId="1140995847">
    <w:abstractNumId w:val="3"/>
  </w:num>
  <w:num w:numId="9" w16cid:durableId="1546287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53"/>
    <w:rsid w:val="0000407B"/>
    <w:rsid w:val="00011BE9"/>
    <w:rsid w:val="000216C0"/>
    <w:rsid w:val="000321BC"/>
    <w:rsid w:val="000855B8"/>
    <w:rsid w:val="000908AA"/>
    <w:rsid w:val="00093F67"/>
    <w:rsid w:val="000B6DFA"/>
    <w:rsid w:val="000C618A"/>
    <w:rsid w:val="000D5D40"/>
    <w:rsid w:val="000E5C99"/>
    <w:rsid w:val="000E6E03"/>
    <w:rsid w:val="0012291E"/>
    <w:rsid w:val="001238C1"/>
    <w:rsid w:val="00125E5B"/>
    <w:rsid w:val="001451E0"/>
    <w:rsid w:val="00147B1B"/>
    <w:rsid w:val="00164DC5"/>
    <w:rsid w:val="00183A14"/>
    <w:rsid w:val="00185348"/>
    <w:rsid w:val="00186FD8"/>
    <w:rsid w:val="001A63E6"/>
    <w:rsid w:val="001E6267"/>
    <w:rsid w:val="002052E3"/>
    <w:rsid w:val="00226A66"/>
    <w:rsid w:val="00252642"/>
    <w:rsid w:val="00277254"/>
    <w:rsid w:val="002862A4"/>
    <w:rsid w:val="002A6391"/>
    <w:rsid w:val="002F47BD"/>
    <w:rsid w:val="002F503B"/>
    <w:rsid w:val="0033766C"/>
    <w:rsid w:val="003433DD"/>
    <w:rsid w:val="00392B77"/>
    <w:rsid w:val="00397C53"/>
    <w:rsid w:val="003B41EE"/>
    <w:rsid w:val="003B7384"/>
    <w:rsid w:val="00414A10"/>
    <w:rsid w:val="004224EA"/>
    <w:rsid w:val="00497C9B"/>
    <w:rsid w:val="004B0F27"/>
    <w:rsid w:val="004B29A1"/>
    <w:rsid w:val="004E4D33"/>
    <w:rsid w:val="004E4EF1"/>
    <w:rsid w:val="0052481D"/>
    <w:rsid w:val="00525870"/>
    <w:rsid w:val="00535DFF"/>
    <w:rsid w:val="00542BD8"/>
    <w:rsid w:val="00566ECA"/>
    <w:rsid w:val="0059110E"/>
    <w:rsid w:val="00592430"/>
    <w:rsid w:val="005B67C9"/>
    <w:rsid w:val="005C7344"/>
    <w:rsid w:val="005D0D3C"/>
    <w:rsid w:val="005D0EB5"/>
    <w:rsid w:val="005E5847"/>
    <w:rsid w:val="00620C54"/>
    <w:rsid w:val="006609D0"/>
    <w:rsid w:val="006929F8"/>
    <w:rsid w:val="006B234E"/>
    <w:rsid w:val="006B5FF3"/>
    <w:rsid w:val="006C6022"/>
    <w:rsid w:val="006C6D3F"/>
    <w:rsid w:val="006F0109"/>
    <w:rsid w:val="006F7A0E"/>
    <w:rsid w:val="0072795D"/>
    <w:rsid w:val="00756F53"/>
    <w:rsid w:val="00790EAC"/>
    <w:rsid w:val="007C0068"/>
    <w:rsid w:val="007F2124"/>
    <w:rsid w:val="007F5BA6"/>
    <w:rsid w:val="00841B7C"/>
    <w:rsid w:val="00905D77"/>
    <w:rsid w:val="00925066"/>
    <w:rsid w:val="00933FD2"/>
    <w:rsid w:val="00996177"/>
    <w:rsid w:val="009C3753"/>
    <w:rsid w:val="009C628F"/>
    <w:rsid w:val="00A20345"/>
    <w:rsid w:val="00A570FC"/>
    <w:rsid w:val="00AA6A65"/>
    <w:rsid w:val="00B07423"/>
    <w:rsid w:val="00B86B1F"/>
    <w:rsid w:val="00BF5394"/>
    <w:rsid w:val="00C24099"/>
    <w:rsid w:val="00C533F1"/>
    <w:rsid w:val="00CA787D"/>
    <w:rsid w:val="00CD658D"/>
    <w:rsid w:val="00CE2C5C"/>
    <w:rsid w:val="00CF79C4"/>
    <w:rsid w:val="00D00EDF"/>
    <w:rsid w:val="00D52759"/>
    <w:rsid w:val="00D73F51"/>
    <w:rsid w:val="00D741BF"/>
    <w:rsid w:val="00D93CB1"/>
    <w:rsid w:val="00D9464E"/>
    <w:rsid w:val="00DB3BA2"/>
    <w:rsid w:val="00DD4B6B"/>
    <w:rsid w:val="00DD732A"/>
    <w:rsid w:val="00DF05DE"/>
    <w:rsid w:val="00E030C9"/>
    <w:rsid w:val="00E145E5"/>
    <w:rsid w:val="00E75555"/>
    <w:rsid w:val="00E77997"/>
    <w:rsid w:val="00E86E1B"/>
    <w:rsid w:val="00EF62A9"/>
    <w:rsid w:val="00F81DBC"/>
    <w:rsid w:val="00F83D7D"/>
    <w:rsid w:val="00FD3159"/>
    <w:rsid w:val="00FD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714B8"/>
  <w15:docId w15:val="{A8320185-01F8-43D3-BF7B-FD7DADCB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C53"/>
  </w:style>
  <w:style w:type="paragraph" w:styleId="Footer">
    <w:name w:val="footer"/>
    <w:basedOn w:val="Normal"/>
    <w:link w:val="FooterChar"/>
    <w:uiPriority w:val="99"/>
    <w:unhideWhenUsed/>
    <w:rsid w:val="00397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C53"/>
  </w:style>
  <w:style w:type="paragraph" w:styleId="NoSpacing">
    <w:name w:val="No Spacing"/>
    <w:uiPriority w:val="1"/>
    <w:qFormat/>
    <w:rsid w:val="00EF62A9"/>
    <w:pPr>
      <w:spacing w:after="0" w:line="240" w:lineRule="auto"/>
    </w:pPr>
    <w:rPr>
      <w:lang w:val="ro-RO"/>
    </w:rPr>
  </w:style>
  <w:style w:type="paragraph" w:styleId="ListParagraph">
    <w:name w:val="List Paragraph"/>
    <w:basedOn w:val="Normal"/>
    <w:uiPriority w:val="34"/>
    <w:qFormat/>
    <w:rsid w:val="004B0F27"/>
    <w:pPr>
      <w:ind w:left="720"/>
      <w:contextualSpacing/>
    </w:pPr>
  </w:style>
  <w:style w:type="paragraph" w:styleId="BalloonText">
    <w:name w:val="Balloon Text"/>
    <w:basedOn w:val="Normal"/>
    <w:link w:val="BalloonTextChar"/>
    <w:uiPriority w:val="99"/>
    <w:semiHidden/>
    <w:unhideWhenUsed/>
    <w:rsid w:val="00591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4045C-51FA-4086-8A70-450A7AF9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2069</Words>
  <Characters>11794</Characters>
  <Application>Microsoft Office Word</Application>
  <DocSecurity>0</DocSecurity>
  <Lines>98</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marian.mihai</dc:creator>
  <cp:lastModifiedBy>Silvia Guilescu</cp:lastModifiedBy>
  <cp:revision>2</cp:revision>
  <cp:lastPrinted>2021-06-11T05:14:00Z</cp:lastPrinted>
  <dcterms:created xsi:type="dcterms:W3CDTF">2024-07-18T10:25:00Z</dcterms:created>
  <dcterms:modified xsi:type="dcterms:W3CDTF">2024-07-18T10:25:00Z</dcterms:modified>
</cp:coreProperties>
</file>